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91" w:rsidRDefault="000C36AE" w:rsidP="000C36AE">
      <w:pPr>
        <w:spacing w:after="0"/>
        <w:jc w:val="center"/>
        <w:rPr>
          <w:rFonts w:ascii="Times New Roman" w:hAnsi="Times New Roman" w:cs="Times New Roman"/>
          <w:b/>
          <w:sz w:val="24"/>
          <w:szCs w:val="24"/>
        </w:rPr>
      </w:pPr>
      <w:r>
        <w:rPr>
          <w:rFonts w:ascii="Times New Roman" w:hAnsi="Times New Roman" w:cs="Times New Roman"/>
          <w:b/>
          <w:sz w:val="24"/>
          <w:szCs w:val="24"/>
        </w:rPr>
        <w:t>JOINT MEETING</w:t>
      </w:r>
    </w:p>
    <w:p w:rsidR="000C36AE" w:rsidRDefault="000C36AE" w:rsidP="000C36AE">
      <w:pPr>
        <w:spacing w:after="0"/>
        <w:jc w:val="center"/>
        <w:rPr>
          <w:rFonts w:ascii="Times New Roman" w:hAnsi="Times New Roman" w:cs="Times New Roman"/>
          <w:b/>
          <w:sz w:val="24"/>
          <w:szCs w:val="24"/>
        </w:rPr>
      </w:pPr>
      <w:r>
        <w:rPr>
          <w:rFonts w:ascii="Times New Roman" w:hAnsi="Times New Roman" w:cs="Times New Roman"/>
          <w:b/>
          <w:sz w:val="24"/>
          <w:szCs w:val="24"/>
        </w:rPr>
        <w:t>SE MN WATER RESOURCES JPB EXECUTIVE COMMITTEE</w:t>
      </w:r>
    </w:p>
    <w:p w:rsidR="000C36AE" w:rsidRDefault="000C36AE" w:rsidP="000C36AE">
      <w:pPr>
        <w:spacing w:after="0"/>
        <w:jc w:val="center"/>
        <w:rPr>
          <w:rFonts w:ascii="Times New Roman" w:hAnsi="Times New Roman" w:cs="Times New Roman"/>
          <w:b/>
          <w:sz w:val="24"/>
          <w:szCs w:val="24"/>
        </w:rPr>
      </w:pPr>
      <w:r>
        <w:rPr>
          <w:rFonts w:ascii="Times New Roman" w:hAnsi="Times New Roman" w:cs="Times New Roman"/>
          <w:b/>
          <w:sz w:val="24"/>
          <w:szCs w:val="24"/>
        </w:rPr>
        <w:t>SE SWCD TECHNICAL SUPPORT JPB EXECUTIVE COMMITTEE</w:t>
      </w:r>
    </w:p>
    <w:p w:rsidR="000C36AE" w:rsidRDefault="000C36AE" w:rsidP="000C36AE">
      <w:pPr>
        <w:spacing w:after="0"/>
        <w:jc w:val="center"/>
        <w:rPr>
          <w:rFonts w:ascii="Times New Roman" w:hAnsi="Times New Roman" w:cs="Times New Roman"/>
          <w:b/>
          <w:sz w:val="24"/>
          <w:szCs w:val="24"/>
        </w:rPr>
      </w:pPr>
      <w:r>
        <w:rPr>
          <w:rFonts w:ascii="Times New Roman" w:hAnsi="Times New Roman" w:cs="Times New Roman"/>
          <w:b/>
          <w:sz w:val="24"/>
          <w:szCs w:val="24"/>
        </w:rPr>
        <w:t>Wednesday, April 5, 2017</w:t>
      </w:r>
    </w:p>
    <w:p w:rsidR="003B21D0" w:rsidRDefault="003B21D0" w:rsidP="000C36AE">
      <w:pPr>
        <w:spacing w:after="0"/>
        <w:jc w:val="center"/>
        <w:rPr>
          <w:rFonts w:ascii="Times New Roman" w:hAnsi="Times New Roman" w:cs="Times New Roman"/>
          <w:b/>
          <w:sz w:val="24"/>
          <w:szCs w:val="24"/>
        </w:rPr>
      </w:pPr>
      <w:r>
        <w:rPr>
          <w:rFonts w:ascii="Times New Roman" w:hAnsi="Times New Roman" w:cs="Times New Roman"/>
          <w:b/>
          <w:sz w:val="24"/>
          <w:szCs w:val="24"/>
        </w:rPr>
        <w:t>Dodge County Government Center</w:t>
      </w:r>
    </w:p>
    <w:p w:rsidR="003B21D0" w:rsidRDefault="003B21D0" w:rsidP="000C36A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Mantorville</w:t>
      </w:r>
      <w:proofErr w:type="spellEnd"/>
      <w:r>
        <w:rPr>
          <w:rFonts w:ascii="Times New Roman" w:hAnsi="Times New Roman" w:cs="Times New Roman"/>
          <w:b/>
          <w:sz w:val="24"/>
          <w:szCs w:val="24"/>
        </w:rPr>
        <w:t>, MN</w:t>
      </w:r>
    </w:p>
    <w:p w:rsidR="000C36AE" w:rsidRDefault="000C36AE" w:rsidP="000C36AE">
      <w:pPr>
        <w:spacing w:after="0"/>
        <w:jc w:val="center"/>
        <w:rPr>
          <w:rFonts w:ascii="Times New Roman" w:hAnsi="Times New Roman" w:cs="Times New Roman"/>
          <w:sz w:val="24"/>
          <w:szCs w:val="24"/>
        </w:rPr>
      </w:pPr>
      <w:r>
        <w:rPr>
          <w:rFonts w:ascii="Times New Roman" w:hAnsi="Times New Roman" w:cs="Times New Roman"/>
          <w:b/>
          <w:sz w:val="24"/>
          <w:szCs w:val="24"/>
        </w:rPr>
        <w:t>10:00 A.M.</w:t>
      </w:r>
    </w:p>
    <w:p w:rsidR="000C36AE" w:rsidRDefault="000C36AE" w:rsidP="000C36AE">
      <w:pPr>
        <w:spacing w:after="0"/>
        <w:jc w:val="center"/>
        <w:rPr>
          <w:rFonts w:ascii="Times New Roman" w:hAnsi="Times New Roman" w:cs="Times New Roman"/>
          <w:sz w:val="24"/>
          <w:szCs w:val="24"/>
        </w:rPr>
      </w:pPr>
    </w:p>
    <w:p w:rsidR="000C36AE" w:rsidRDefault="000C36AE" w:rsidP="000C36AE">
      <w:pPr>
        <w:spacing w:after="0"/>
        <w:rPr>
          <w:rFonts w:ascii="Times New Roman" w:hAnsi="Times New Roman" w:cs="Times New Roman"/>
          <w:sz w:val="24"/>
          <w:szCs w:val="24"/>
        </w:rPr>
      </w:pPr>
      <w:r>
        <w:rPr>
          <w:rFonts w:ascii="Times New Roman" w:hAnsi="Times New Roman" w:cs="Times New Roman"/>
          <w:b/>
          <w:sz w:val="24"/>
          <w:szCs w:val="24"/>
        </w:rPr>
        <w:t xml:space="preserve">ATTENDED BY:  </w:t>
      </w:r>
      <w:r>
        <w:rPr>
          <w:rFonts w:ascii="Times New Roman" w:hAnsi="Times New Roman" w:cs="Times New Roman"/>
          <w:sz w:val="24"/>
          <w:szCs w:val="24"/>
        </w:rPr>
        <w:t xml:space="preserve">James Brady-Steele County Commissioner/Chair SE MN Water Resources Board, Brad Anderson – Goodhue County Commissioner/Vice-Chair SE MN Water Resources Board, </w:t>
      </w:r>
      <w:r w:rsidR="003B21D0">
        <w:rPr>
          <w:rFonts w:ascii="Times New Roman" w:hAnsi="Times New Roman" w:cs="Times New Roman"/>
          <w:sz w:val="24"/>
          <w:szCs w:val="24"/>
        </w:rPr>
        <w:t xml:space="preserve">Linda Dahl – SE MN Water Resources Board Director, Jim </w:t>
      </w:r>
      <w:proofErr w:type="spellStart"/>
      <w:r w:rsidR="003B21D0">
        <w:rPr>
          <w:rFonts w:ascii="Times New Roman" w:hAnsi="Times New Roman" w:cs="Times New Roman"/>
          <w:sz w:val="24"/>
          <w:szCs w:val="24"/>
        </w:rPr>
        <w:t>Gebhardt</w:t>
      </w:r>
      <w:proofErr w:type="spellEnd"/>
      <w:r w:rsidR="003B21D0">
        <w:rPr>
          <w:rFonts w:ascii="Times New Roman" w:hAnsi="Times New Roman" w:cs="Times New Roman"/>
          <w:sz w:val="24"/>
          <w:szCs w:val="24"/>
        </w:rPr>
        <w:t xml:space="preserve">-Mower County SWCD Supervisor, Paul </w:t>
      </w:r>
      <w:proofErr w:type="spellStart"/>
      <w:r w:rsidR="003B21D0">
        <w:rPr>
          <w:rFonts w:ascii="Times New Roman" w:hAnsi="Times New Roman" w:cs="Times New Roman"/>
          <w:sz w:val="24"/>
          <w:szCs w:val="24"/>
        </w:rPr>
        <w:t>Heers</w:t>
      </w:r>
      <w:proofErr w:type="spellEnd"/>
      <w:r w:rsidR="003B21D0">
        <w:rPr>
          <w:rFonts w:ascii="Times New Roman" w:hAnsi="Times New Roman" w:cs="Times New Roman"/>
          <w:sz w:val="24"/>
          <w:szCs w:val="24"/>
        </w:rPr>
        <w:t xml:space="preserve"> – Freeborn County SWCD Supervisor, Larry </w:t>
      </w:r>
      <w:proofErr w:type="spellStart"/>
      <w:r w:rsidR="003B21D0">
        <w:rPr>
          <w:rFonts w:ascii="Times New Roman" w:hAnsi="Times New Roman" w:cs="Times New Roman"/>
          <w:sz w:val="24"/>
          <w:szCs w:val="24"/>
        </w:rPr>
        <w:t>Scherger</w:t>
      </w:r>
      <w:proofErr w:type="spellEnd"/>
      <w:r w:rsidR="003B21D0">
        <w:rPr>
          <w:rFonts w:ascii="Times New Roman" w:hAnsi="Times New Roman" w:cs="Times New Roman"/>
          <w:sz w:val="24"/>
          <w:szCs w:val="24"/>
        </w:rPr>
        <w:t xml:space="preserve"> – Dodge County SWCD Supervisor, Adam Beilke- BWSR, Mark Gamm – Dodge County, Terry Lee – Olmsted County Environmental Resources, Caitlin Meyer, Olmsted County Environmental Resources, Glen Roberson – Goodhue County SWCD/SE SWCD Tech Support JPB Host Manager,  Chris Wagner- Goodhue County/SE SWCD Tech Support JPB  Administrative Assistant</w:t>
      </w:r>
    </w:p>
    <w:p w:rsidR="003B21D0" w:rsidRDefault="003B21D0" w:rsidP="000C36AE">
      <w:pPr>
        <w:spacing w:after="0"/>
        <w:rPr>
          <w:rFonts w:ascii="Times New Roman" w:hAnsi="Times New Roman" w:cs="Times New Roman"/>
          <w:sz w:val="24"/>
          <w:szCs w:val="24"/>
        </w:rPr>
      </w:pPr>
    </w:p>
    <w:p w:rsidR="003B21D0" w:rsidRDefault="003B21D0" w:rsidP="000C36AE">
      <w:pPr>
        <w:spacing w:after="0"/>
        <w:rPr>
          <w:rFonts w:ascii="Times New Roman" w:hAnsi="Times New Roman" w:cs="Times New Roman"/>
          <w:sz w:val="24"/>
          <w:szCs w:val="24"/>
        </w:rPr>
      </w:pPr>
      <w:r>
        <w:rPr>
          <w:rFonts w:ascii="Times New Roman" w:hAnsi="Times New Roman" w:cs="Times New Roman"/>
          <w:sz w:val="24"/>
          <w:szCs w:val="24"/>
        </w:rPr>
        <w:t>The Executive Committees of the SE MN Water Resources Board and the SE SWCD Technical Support JPB met on Wednesday, April 5</w:t>
      </w:r>
      <w:r w:rsidRPr="003B21D0">
        <w:rPr>
          <w:rFonts w:ascii="Times New Roman" w:hAnsi="Times New Roman" w:cs="Times New Roman"/>
          <w:sz w:val="24"/>
          <w:szCs w:val="24"/>
          <w:vertAlign w:val="superscript"/>
        </w:rPr>
        <w:t>th</w:t>
      </w:r>
      <w:r>
        <w:rPr>
          <w:rFonts w:ascii="Times New Roman" w:hAnsi="Times New Roman" w:cs="Times New Roman"/>
          <w:sz w:val="24"/>
          <w:szCs w:val="24"/>
        </w:rPr>
        <w:t xml:space="preserve"> 2017 at 10:00 at the Dodge County Government Center in </w:t>
      </w:r>
      <w:proofErr w:type="spellStart"/>
      <w:r>
        <w:rPr>
          <w:rFonts w:ascii="Times New Roman" w:hAnsi="Times New Roman" w:cs="Times New Roman"/>
          <w:sz w:val="24"/>
          <w:szCs w:val="24"/>
        </w:rPr>
        <w:t>Mantorville</w:t>
      </w:r>
      <w:proofErr w:type="spellEnd"/>
      <w:r>
        <w:rPr>
          <w:rFonts w:ascii="Times New Roman" w:hAnsi="Times New Roman" w:cs="Times New Roman"/>
          <w:sz w:val="24"/>
          <w:szCs w:val="24"/>
        </w:rPr>
        <w:t xml:space="preserve">, MN.  </w:t>
      </w:r>
    </w:p>
    <w:p w:rsidR="003B21D0" w:rsidRDefault="003B21D0" w:rsidP="000C36AE">
      <w:pPr>
        <w:spacing w:after="0"/>
        <w:rPr>
          <w:rFonts w:ascii="Times New Roman" w:hAnsi="Times New Roman" w:cs="Times New Roman"/>
          <w:sz w:val="24"/>
          <w:szCs w:val="24"/>
        </w:rPr>
      </w:pPr>
    </w:p>
    <w:p w:rsidR="003B21D0" w:rsidRDefault="003B21D0" w:rsidP="000C36AE">
      <w:pPr>
        <w:spacing w:after="0"/>
        <w:rPr>
          <w:rFonts w:ascii="Times New Roman" w:hAnsi="Times New Roman" w:cs="Times New Roman"/>
          <w:sz w:val="24"/>
          <w:szCs w:val="24"/>
        </w:rPr>
      </w:pPr>
      <w:r>
        <w:rPr>
          <w:rFonts w:ascii="Times New Roman" w:hAnsi="Times New Roman" w:cs="Times New Roman"/>
          <w:sz w:val="24"/>
          <w:szCs w:val="24"/>
        </w:rPr>
        <w:t xml:space="preserve">The purpose of the meeting was to discuss the possibility of developing a position to administer the </w:t>
      </w:r>
      <w:r w:rsidR="00681AE6">
        <w:rPr>
          <w:rFonts w:ascii="Times New Roman" w:hAnsi="Times New Roman" w:cs="Times New Roman"/>
          <w:sz w:val="24"/>
          <w:szCs w:val="24"/>
        </w:rPr>
        <w:t>SE MN Water Resources Board program and merging some of the grant programs from the SE SWCD Technical Support JPB into the position</w:t>
      </w:r>
      <w:r w:rsidR="00C90FD1">
        <w:rPr>
          <w:rFonts w:ascii="Times New Roman" w:hAnsi="Times New Roman" w:cs="Times New Roman"/>
          <w:sz w:val="24"/>
          <w:szCs w:val="24"/>
        </w:rPr>
        <w:t xml:space="preserve"> to create a full time position and help </w:t>
      </w:r>
      <w:r w:rsidR="004D5526">
        <w:rPr>
          <w:rFonts w:ascii="Times New Roman" w:hAnsi="Times New Roman" w:cs="Times New Roman"/>
          <w:sz w:val="24"/>
          <w:szCs w:val="24"/>
        </w:rPr>
        <w:t xml:space="preserve">alleviate </w:t>
      </w:r>
      <w:r w:rsidR="00C90FD1">
        <w:rPr>
          <w:rFonts w:ascii="Times New Roman" w:hAnsi="Times New Roman" w:cs="Times New Roman"/>
          <w:sz w:val="24"/>
          <w:szCs w:val="24"/>
        </w:rPr>
        <w:t>the SE SWCD Technical Support JPB current workload</w:t>
      </w:r>
      <w:r w:rsidR="00681AE6">
        <w:rPr>
          <w:rFonts w:ascii="Times New Roman" w:hAnsi="Times New Roman" w:cs="Times New Roman"/>
          <w:sz w:val="24"/>
          <w:szCs w:val="24"/>
        </w:rPr>
        <w:t>.  With the resignation</w:t>
      </w:r>
      <w:r w:rsidR="004D5526">
        <w:rPr>
          <w:rFonts w:ascii="Times New Roman" w:hAnsi="Times New Roman" w:cs="Times New Roman"/>
          <w:sz w:val="24"/>
          <w:szCs w:val="24"/>
        </w:rPr>
        <w:t xml:space="preserve"> in June of 2017</w:t>
      </w:r>
      <w:r w:rsidR="00681AE6">
        <w:rPr>
          <w:rFonts w:ascii="Times New Roman" w:hAnsi="Times New Roman" w:cs="Times New Roman"/>
          <w:sz w:val="24"/>
          <w:szCs w:val="24"/>
        </w:rPr>
        <w:t xml:space="preserve"> of the current Director of the SE MN Water Resources Board, Linda Dah</w:t>
      </w:r>
      <w:r w:rsidR="00C90FD1">
        <w:rPr>
          <w:rFonts w:ascii="Times New Roman" w:hAnsi="Times New Roman" w:cs="Times New Roman"/>
          <w:sz w:val="24"/>
          <w:szCs w:val="24"/>
        </w:rPr>
        <w:t xml:space="preserve">l, a Director position will </w:t>
      </w:r>
      <w:r w:rsidR="00681AE6">
        <w:rPr>
          <w:rFonts w:ascii="Times New Roman" w:hAnsi="Times New Roman" w:cs="Times New Roman"/>
          <w:sz w:val="24"/>
          <w:szCs w:val="24"/>
        </w:rPr>
        <w:t>need to be filled</w:t>
      </w:r>
      <w:r w:rsidR="00C90FD1">
        <w:rPr>
          <w:rFonts w:ascii="Times New Roman" w:hAnsi="Times New Roman" w:cs="Times New Roman"/>
          <w:sz w:val="24"/>
          <w:szCs w:val="24"/>
        </w:rPr>
        <w:t xml:space="preserve"> and this would be an ideal time to</w:t>
      </w:r>
      <w:r w:rsidR="004D5526">
        <w:rPr>
          <w:rFonts w:ascii="Times New Roman" w:hAnsi="Times New Roman" w:cs="Times New Roman"/>
          <w:sz w:val="24"/>
          <w:szCs w:val="24"/>
        </w:rPr>
        <w:t xml:space="preserve"> change or</w:t>
      </w:r>
      <w:r w:rsidR="00C90FD1">
        <w:rPr>
          <w:rFonts w:ascii="Times New Roman" w:hAnsi="Times New Roman" w:cs="Times New Roman"/>
          <w:sz w:val="24"/>
          <w:szCs w:val="24"/>
        </w:rPr>
        <w:t xml:space="preserve"> add additional duties to the position.</w:t>
      </w:r>
      <w:r w:rsidR="00681AE6">
        <w:rPr>
          <w:rFonts w:ascii="Times New Roman" w:hAnsi="Times New Roman" w:cs="Times New Roman"/>
          <w:sz w:val="24"/>
          <w:szCs w:val="24"/>
        </w:rPr>
        <w:t xml:space="preserve">    </w:t>
      </w:r>
    </w:p>
    <w:p w:rsidR="00681AE6" w:rsidRDefault="00681AE6" w:rsidP="000C36AE">
      <w:pPr>
        <w:spacing w:after="0"/>
        <w:rPr>
          <w:rFonts w:ascii="Times New Roman" w:hAnsi="Times New Roman" w:cs="Times New Roman"/>
          <w:sz w:val="24"/>
          <w:szCs w:val="24"/>
        </w:rPr>
      </w:pPr>
    </w:p>
    <w:p w:rsidR="00681AE6" w:rsidRDefault="00681AE6" w:rsidP="000C36AE">
      <w:pPr>
        <w:spacing w:after="0"/>
        <w:rPr>
          <w:rFonts w:ascii="Times New Roman" w:hAnsi="Times New Roman" w:cs="Times New Roman"/>
          <w:sz w:val="24"/>
          <w:szCs w:val="24"/>
        </w:rPr>
      </w:pPr>
      <w:r>
        <w:rPr>
          <w:rFonts w:ascii="Times New Roman" w:hAnsi="Times New Roman" w:cs="Times New Roman"/>
          <w:sz w:val="24"/>
          <w:szCs w:val="24"/>
        </w:rPr>
        <w:t>Topics of discussion included, watershed boundaries, how grants will be administered when the One Watershed/One Plan projects develop, scenarios of how the two programs could be brought together</w:t>
      </w:r>
      <w:r w:rsidR="00C90FD1">
        <w:rPr>
          <w:rFonts w:ascii="Times New Roman" w:hAnsi="Times New Roman" w:cs="Times New Roman"/>
          <w:sz w:val="24"/>
          <w:szCs w:val="24"/>
        </w:rPr>
        <w:t xml:space="preserve">, where the position would be housed, what grants from the SE SWCD Technical Support JPB could be easily transferred to the new Director of the SE MN Water Resources Board </w:t>
      </w:r>
      <w:r>
        <w:rPr>
          <w:rFonts w:ascii="Times New Roman" w:hAnsi="Times New Roman" w:cs="Times New Roman"/>
          <w:sz w:val="24"/>
          <w:szCs w:val="24"/>
        </w:rPr>
        <w:t xml:space="preserve">and how other organizations have combined administrators.  </w:t>
      </w:r>
    </w:p>
    <w:p w:rsidR="00681AE6" w:rsidRDefault="00681AE6" w:rsidP="000C36AE">
      <w:pPr>
        <w:spacing w:after="0"/>
        <w:rPr>
          <w:rFonts w:ascii="Times New Roman" w:hAnsi="Times New Roman" w:cs="Times New Roman"/>
          <w:sz w:val="24"/>
          <w:szCs w:val="24"/>
        </w:rPr>
      </w:pPr>
    </w:p>
    <w:p w:rsidR="00681AE6"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F</w:t>
      </w:r>
      <w:r w:rsidR="00141381">
        <w:rPr>
          <w:rFonts w:ascii="Times New Roman" w:hAnsi="Times New Roman" w:cs="Times New Roman"/>
          <w:sz w:val="24"/>
          <w:szCs w:val="24"/>
        </w:rPr>
        <w:t xml:space="preserve">unding available </w:t>
      </w:r>
      <w:r w:rsidR="00C90FD1">
        <w:rPr>
          <w:rFonts w:ascii="Times New Roman" w:hAnsi="Times New Roman" w:cs="Times New Roman"/>
          <w:sz w:val="24"/>
          <w:szCs w:val="24"/>
        </w:rPr>
        <w:t>through</w:t>
      </w:r>
      <w:r w:rsidR="00141381">
        <w:rPr>
          <w:rFonts w:ascii="Times New Roman" w:hAnsi="Times New Roman" w:cs="Times New Roman"/>
          <w:sz w:val="24"/>
          <w:szCs w:val="24"/>
        </w:rPr>
        <w:t xml:space="preserve"> the current Water Quality Coordinator Position and administrative </w:t>
      </w:r>
      <w:r w:rsidR="00C90FD1">
        <w:rPr>
          <w:rFonts w:ascii="Times New Roman" w:hAnsi="Times New Roman" w:cs="Times New Roman"/>
          <w:sz w:val="24"/>
          <w:szCs w:val="24"/>
        </w:rPr>
        <w:t>money available through</w:t>
      </w:r>
      <w:r w:rsidR="00141381">
        <w:rPr>
          <w:rFonts w:ascii="Times New Roman" w:hAnsi="Times New Roman" w:cs="Times New Roman"/>
          <w:sz w:val="24"/>
          <w:szCs w:val="24"/>
        </w:rPr>
        <w:t xml:space="preserve"> the Ag Water Quality Grant from the SE SWCD Technical Support JPB were discussed.  Scenario</w:t>
      </w:r>
      <w:r w:rsidR="004F0AA9">
        <w:rPr>
          <w:rFonts w:ascii="Times New Roman" w:hAnsi="Times New Roman" w:cs="Times New Roman"/>
          <w:sz w:val="24"/>
          <w:szCs w:val="24"/>
        </w:rPr>
        <w:t>s</w:t>
      </w:r>
      <w:r w:rsidR="00141381">
        <w:rPr>
          <w:rFonts w:ascii="Times New Roman" w:hAnsi="Times New Roman" w:cs="Times New Roman"/>
          <w:sz w:val="24"/>
          <w:szCs w:val="24"/>
        </w:rPr>
        <w:t xml:space="preserve"> for fast track hiring of a new Director with and without benefits w</w:t>
      </w:r>
      <w:r w:rsidR="004F0AA9">
        <w:rPr>
          <w:rFonts w:ascii="Times New Roman" w:hAnsi="Times New Roman" w:cs="Times New Roman"/>
          <w:sz w:val="24"/>
          <w:szCs w:val="24"/>
        </w:rPr>
        <w:t xml:space="preserve">ere reviewed by those present. (See attached for details)  </w:t>
      </w:r>
      <w:r w:rsidR="00141381">
        <w:rPr>
          <w:rFonts w:ascii="Times New Roman" w:hAnsi="Times New Roman" w:cs="Times New Roman"/>
          <w:sz w:val="24"/>
          <w:szCs w:val="24"/>
        </w:rPr>
        <w:t xml:space="preserve">The Semi-Annual Grant Reporting Schedule and the Final Grant Reporting Schedule for the Director of the SE MN Water Resources Board was reviewed.  </w:t>
      </w:r>
    </w:p>
    <w:p w:rsidR="009C6378" w:rsidRDefault="009C6378" w:rsidP="000C36AE">
      <w:pPr>
        <w:spacing w:after="0"/>
        <w:rPr>
          <w:rFonts w:ascii="Times New Roman" w:hAnsi="Times New Roman" w:cs="Times New Roman"/>
          <w:sz w:val="24"/>
          <w:szCs w:val="24"/>
        </w:rPr>
      </w:pPr>
      <w:bookmarkStart w:id="0" w:name="_GoBack"/>
      <w:bookmarkEnd w:id="0"/>
    </w:p>
    <w:p w:rsidR="009C6378"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 xml:space="preserve">The members of the two Executive Committees came to the conclusion </w:t>
      </w:r>
      <w:r w:rsidR="00C76306">
        <w:rPr>
          <w:rFonts w:ascii="Times New Roman" w:hAnsi="Times New Roman" w:cs="Times New Roman"/>
          <w:sz w:val="24"/>
          <w:szCs w:val="24"/>
        </w:rPr>
        <w:t xml:space="preserve">that since Olmsted County is willing to take on the task of hiring </w:t>
      </w:r>
      <w:r w:rsidR="00FF16CB">
        <w:rPr>
          <w:rFonts w:ascii="Times New Roman" w:hAnsi="Times New Roman" w:cs="Times New Roman"/>
          <w:sz w:val="24"/>
          <w:szCs w:val="24"/>
        </w:rPr>
        <w:t xml:space="preserve">for </w:t>
      </w:r>
      <w:r w:rsidR="00C76306">
        <w:rPr>
          <w:rFonts w:ascii="Times New Roman" w:hAnsi="Times New Roman" w:cs="Times New Roman"/>
          <w:sz w:val="24"/>
          <w:szCs w:val="24"/>
        </w:rPr>
        <w:t xml:space="preserve">this position </w:t>
      </w:r>
      <w:r>
        <w:rPr>
          <w:rFonts w:ascii="Times New Roman" w:hAnsi="Times New Roman" w:cs="Times New Roman"/>
          <w:sz w:val="24"/>
          <w:szCs w:val="24"/>
        </w:rPr>
        <w:t>the best course of action would be</w:t>
      </w:r>
      <w:r w:rsidR="004D5526">
        <w:rPr>
          <w:rFonts w:ascii="Times New Roman" w:hAnsi="Times New Roman" w:cs="Times New Roman"/>
          <w:sz w:val="24"/>
          <w:szCs w:val="24"/>
        </w:rPr>
        <w:t xml:space="preserve"> to</w:t>
      </w:r>
      <w:r w:rsidR="00C76306">
        <w:rPr>
          <w:rFonts w:ascii="Times New Roman" w:hAnsi="Times New Roman" w:cs="Times New Roman"/>
          <w:sz w:val="24"/>
          <w:szCs w:val="24"/>
        </w:rPr>
        <w:t xml:space="preserve"> approve Olmsted County to begin the hiring process for</w:t>
      </w:r>
      <w:r w:rsidR="004D5526">
        <w:rPr>
          <w:rFonts w:ascii="Times New Roman" w:hAnsi="Times New Roman" w:cs="Times New Roman"/>
          <w:sz w:val="24"/>
          <w:szCs w:val="24"/>
        </w:rPr>
        <w:t xml:space="preserve"> someone to fill the soon to be vacant SE MN WRB Administrative position and locate it in the Olmsted County office (details on </w:t>
      </w:r>
      <w:r w:rsidR="00C76306">
        <w:rPr>
          <w:rFonts w:ascii="Times New Roman" w:hAnsi="Times New Roman" w:cs="Times New Roman"/>
          <w:sz w:val="24"/>
          <w:szCs w:val="24"/>
        </w:rPr>
        <w:t>the position</w:t>
      </w:r>
      <w:r w:rsidR="004D5526">
        <w:rPr>
          <w:rFonts w:ascii="Times New Roman" w:hAnsi="Times New Roman" w:cs="Times New Roman"/>
          <w:sz w:val="24"/>
          <w:szCs w:val="24"/>
        </w:rPr>
        <w:t xml:space="preserve"> to be worked out later).  In addition, the two JPBs would </w:t>
      </w:r>
      <w:r>
        <w:rPr>
          <w:rFonts w:ascii="Times New Roman" w:hAnsi="Times New Roman" w:cs="Times New Roman"/>
          <w:sz w:val="24"/>
          <w:szCs w:val="24"/>
        </w:rPr>
        <w:t>start out slow</w:t>
      </w:r>
      <w:r w:rsidR="004D5526">
        <w:rPr>
          <w:rFonts w:ascii="Times New Roman" w:hAnsi="Times New Roman" w:cs="Times New Roman"/>
          <w:sz w:val="24"/>
          <w:szCs w:val="24"/>
        </w:rPr>
        <w:t xml:space="preserve">ly with the transfer of </w:t>
      </w:r>
      <w:r w:rsidR="004D5526">
        <w:rPr>
          <w:rFonts w:ascii="Times New Roman" w:hAnsi="Times New Roman" w:cs="Times New Roman"/>
          <w:sz w:val="24"/>
          <w:szCs w:val="24"/>
        </w:rPr>
        <w:lastRenderedPageBreak/>
        <w:t>administration of programs from the</w:t>
      </w:r>
      <w:r w:rsidR="004D5526" w:rsidRPr="004D5526">
        <w:rPr>
          <w:rFonts w:ascii="Times New Roman" w:hAnsi="Times New Roman" w:cs="Times New Roman"/>
          <w:sz w:val="24"/>
          <w:szCs w:val="24"/>
        </w:rPr>
        <w:t xml:space="preserve"> </w:t>
      </w:r>
      <w:r w:rsidR="004D5526">
        <w:rPr>
          <w:rFonts w:ascii="Times New Roman" w:hAnsi="Times New Roman" w:cs="Times New Roman"/>
          <w:sz w:val="24"/>
          <w:szCs w:val="24"/>
        </w:rPr>
        <w:t xml:space="preserve">SE SWCD Technical Support JPB to the new position and to develop an agreement between the two organizations.  </w:t>
      </w:r>
      <w:r w:rsidR="00370563">
        <w:rPr>
          <w:rFonts w:ascii="Times New Roman" w:hAnsi="Times New Roman" w:cs="Times New Roman"/>
          <w:sz w:val="24"/>
          <w:szCs w:val="24"/>
        </w:rPr>
        <w:t>To start out, t</w:t>
      </w:r>
      <w:r>
        <w:rPr>
          <w:rFonts w:ascii="Times New Roman" w:hAnsi="Times New Roman" w:cs="Times New Roman"/>
          <w:sz w:val="24"/>
          <w:szCs w:val="24"/>
        </w:rPr>
        <w:t xml:space="preserve">he agreement would authorize the SE MN Water Resources Board Director administer the Ag Water Quality Certification Grant and bill the SE SWCD Technical Support JPB for hours worked on the program.  </w:t>
      </w:r>
    </w:p>
    <w:p w:rsidR="009C6378" w:rsidRDefault="009C6378" w:rsidP="000C36AE">
      <w:pPr>
        <w:spacing w:after="0"/>
        <w:rPr>
          <w:rFonts w:ascii="Times New Roman" w:hAnsi="Times New Roman" w:cs="Times New Roman"/>
          <w:sz w:val="24"/>
          <w:szCs w:val="24"/>
        </w:rPr>
      </w:pPr>
    </w:p>
    <w:p w:rsidR="009C6378"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 xml:space="preserve">The recommendations from this meeting will be taken to the full Board of the SE MN Water Resources Board for their approval, which will be scheduled as soon as possible in order for the hiring process to begin.  </w:t>
      </w:r>
    </w:p>
    <w:p w:rsidR="009C6378" w:rsidRDefault="009C6378" w:rsidP="000C36AE">
      <w:pPr>
        <w:spacing w:after="0"/>
        <w:rPr>
          <w:rFonts w:ascii="Times New Roman" w:hAnsi="Times New Roman" w:cs="Times New Roman"/>
          <w:sz w:val="24"/>
          <w:szCs w:val="24"/>
        </w:rPr>
      </w:pPr>
    </w:p>
    <w:p w:rsidR="009C6378"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The meeting adjourned at 11:52 a.m.</w:t>
      </w:r>
    </w:p>
    <w:p w:rsidR="009C6378" w:rsidRDefault="009C6378" w:rsidP="000C36AE">
      <w:pPr>
        <w:spacing w:after="0"/>
        <w:rPr>
          <w:rFonts w:ascii="Times New Roman" w:hAnsi="Times New Roman" w:cs="Times New Roman"/>
          <w:sz w:val="24"/>
          <w:szCs w:val="24"/>
        </w:rPr>
      </w:pPr>
    </w:p>
    <w:p w:rsidR="009C6378"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9C6378" w:rsidRDefault="009C6378" w:rsidP="000C36AE">
      <w:pPr>
        <w:spacing w:after="0"/>
        <w:rPr>
          <w:rFonts w:ascii="Times New Roman" w:hAnsi="Times New Roman" w:cs="Times New Roman"/>
          <w:sz w:val="24"/>
          <w:szCs w:val="24"/>
        </w:rPr>
      </w:pPr>
    </w:p>
    <w:p w:rsidR="009C6378" w:rsidRDefault="009C6378" w:rsidP="000C36AE">
      <w:pPr>
        <w:spacing w:after="0"/>
        <w:rPr>
          <w:rFonts w:ascii="Times New Roman" w:hAnsi="Times New Roman" w:cs="Times New Roman"/>
          <w:sz w:val="24"/>
          <w:szCs w:val="24"/>
        </w:rPr>
      </w:pPr>
    </w:p>
    <w:p w:rsidR="009C6378"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Glen Roberson</w:t>
      </w:r>
    </w:p>
    <w:p w:rsidR="009C6378"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Host Manager</w:t>
      </w:r>
    </w:p>
    <w:p w:rsidR="009C6378" w:rsidRPr="000C36AE" w:rsidRDefault="009C6378" w:rsidP="000C36AE">
      <w:pPr>
        <w:spacing w:after="0"/>
        <w:rPr>
          <w:rFonts w:ascii="Times New Roman" w:hAnsi="Times New Roman" w:cs="Times New Roman"/>
          <w:sz w:val="24"/>
          <w:szCs w:val="24"/>
        </w:rPr>
      </w:pPr>
      <w:r>
        <w:rPr>
          <w:rFonts w:ascii="Times New Roman" w:hAnsi="Times New Roman" w:cs="Times New Roman"/>
          <w:sz w:val="24"/>
          <w:szCs w:val="24"/>
        </w:rPr>
        <w:t>SE SWCD Technical Support JPB</w:t>
      </w:r>
    </w:p>
    <w:p w:rsidR="000C36AE" w:rsidRPr="000C36AE" w:rsidRDefault="000C36AE" w:rsidP="000C36AE">
      <w:pPr>
        <w:spacing w:after="0"/>
        <w:rPr>
          <w:rFonts w:ascii="Times New Roman" w:hAnsi="Times New Roman" w:cs="Times New Roman"/>
          <w:sz w:val="24"/>
          <w:szCs w:val="24"/>
        </w:rPr>
      </w:pPr>
    </w:p>
    <w:p w:rsidR="000C36AE" w:rsidRDefault="000C36AE">
      <w:pPr>
        <w:jc w:val="center"/>
        <w:rPr>
          <w:rFonts w:ascii="Times New Roman" w:hAnsi="Times New Roman" w:cs="Times New Roman"/>
          <w:sz w:val="24"/>
          <w:szCs w:val="24"/>
        </w:rPr>
      </w:pPr>
    </w:p>
    <w:p w:rsidR="00C03E97" w:rsidRDefault="00C03E97">
      <w:pPr>
        <w:jc w:val="center"/>
        <w:rPr>
          <w:rFonts w:ascii="Times New Roman" w:hAnsi="Times New Roman" w:cs="Times New Roman"/>
          <w:sz w:val="24"/>
          <w:szCs w:val="24"/>
        </w:rPr>
      </w:pPr>
    </w:p>
    <w:p w:rsidR="00C03E97" w:rsidRDefault="00C03E97">
      <w:pPr>
        <w:jc w:val="center"/>
        <w:rPr>
          <w:rFonts w:ascii="Times New Roman" w:hAnsi="Times New Roman" w:cs="Times New Roman"/>
          <w:sz w:val="24"/>
          <w:szCs w:val="24"/>
        </w:rPr>
      </w:pPr>
    </w:p>
    <w:p w:rsidR="00C03E97" w:rsidRDefault="00C03E97">
      <w:pPr>
        <w:jc w:val="center"/>
        <w:rPr>
          <w:rFonts w:ascii="Times New Roman" w:hAnsi="Times New Roman" w:cs="Times New Roman"/>
          <w:sz w:val="24"/>
          <w:szCs w:val="24"/>
        </w:rPr>
      </w:pPr>
    </w:p>
    <w:p w:rsidR="00C03E97" w:rsidRPr="00483347" w:rsidRDefault="00C03E97">
      <w:pPr>
        <w:jc w:val="center"/>
        <w:rPr>
          <w:rFonts w:ascii="Times New Roman" w:hAnsi="Times New Roman" w:cs="Times New Roman"/>
          <w:sz w:val="16"/>
          <w:szCs w:val="16"/>
        </w:rPr>
      </w:pPr>
      <w:r w:rsidRPr="00483347">
        <w:rPr>
          <w:rFonts w:ascii="Times New Roman" w:hAnsi="Times New Roman" w:cs="Times New Roman"/>
          <w:sz w:val="16"/>
          <w:szCs w:val="16"/>
        </w:rPr>
        <w:fldChar w:fldCharType="begin"/>
      </w:r>
      <w:r w:rsidRPr="00483347">
        <w:rPr>
          <w:rFonts w:ascii="Times New Roman" w:hAnsi="Times New Roman" w:cs="Times New Roman"/>
          <w:sz w:val="16"/>
          <w:szCs w:val="16"/>
        </w:rPr>
        <w:instrText xml:space="preserve"> FILENAME  \p  \* MERGEFORMAT </w:instrText>
      </w:r>
      <w:r w:rsidRPr="00483347">
        <w:rPr>
          <w:rFonts w:ascii="Times New Roman" w:hAnsi="Times New Roman" w:cs="Times New Roman"/>
          <w:sz w:val="16"/>
          <w:szCs w:val="16"/>
        </w:rPr>
        <w:fldChar w:fldCharType="separate"/>
      </w:r>
      <w:r w:rsidRPr="00483347">
        <w:rPr>
          <w:rFonts w:ascii="Times New Roman" w:hAnsi="Times New Roman" w:cs="Times New Roman"/>
          <w:noProof/>
          <w:sz w:val="16"/>
          <w:szCs w:val="16"/>
        </w:rPr>
        <w:t>W:\Programs\SE SWCD Tech Support JPB\Meeting Documents\Joint Meeting Water Resources Board JPB Board April 2017.docx</w:t>
      </w:r>
      <w:r w:rsidRPr="00483347">
        <w:rPr>
          <w:rFonts w:ascii="Times New Roman" w:hAnsi="Times New Roman" w:cs="Times New Roman"/>
          <w:sz w:val="16"/>
          <w:szCs w:val="16"/>
        </w:rPr>
        <w:fldChar w:fldCharType="end"/>
      </w:r>
    </w:p>
    <w:sectPr w:rsidR="00C03E97" w:rsidRPr="00483347" w:rsidSect="009C6378">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AE"/>
    <w:rsid w:val="000C36AE"/>
    <w:rsid w:val="00141381"/>
    <w:rsid w:val="00370563"/>
    <w:rsid w:val="003B21D0"/>
    <w:rsid w:val="00483347"/>
    <w:rsid w:val="004D5526"/>
    <w:rsid w:val="004F0AA9"/>
    <w:rsid w:val="005073B6"/>
    <w:rsid w:val="00681AE6"/>
    <w:rsid w:val="009C6378"/>
    <w:rsid w:val="00C03E97"/>
    <w:rsid w:val="00C76306"/>
    <w:rsid w:val="00C90FD1"/>
    <w:rsid w:val="00D94691"/>
    <w:rsid w:val="00E32848"/>
    <w:rsid w:val="00FF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EAB17-57A2-4E0C-BE18-3E0484AB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848"/>
    <w:rPr>
      <w:sz w:val="16"/>
      <w:szCs w:val="16"/>
    </w:rPr>
  </w:style>
  <w:style w:type="paragraph" w:styleId="CommentText">
    <w:name w:val="annotation text"/>
    <w:basedOn w:val="Normal"/>
    <w:link w:val="CommentTextChar"/>
    <w:uiPriority w:val="99"/>
    <w:semiHidden/>
    <w:unhideWhenUsed/>
    <w:rsid w:val="00E32848"/>
    <w:pPr>
      <w:spacing w:line="240" w:lineRule="auto"/>
    </w:pPr>
    <w:rPr>
      <w:sz w:val="20"/>
      <w:szCs w:val="20"/>
    </w:rPr>
  </w:style>
  <w:style w:type="character" w:customStyle="1" w:styleId="CommentTextChar">
    <w:name w:val="Comment Text Char"/>
    <w:basedOn w:val="DefaultParagraphFont"/>
    <w:link w:val="CommentText"/>
    <w:uiPriority w:val="99"/>
    <w:semiHidden/>
    <w:rsid w:val="00E32848"/>
    <w:rPr>
      <w:sz w:val="20"/>
      <w:szCs w:val="20"/>
    </w:rPr>
  </w:style>
  <w:style w:type="paragraph" w:styleId="CommentSubject">
    <w:name w:val="annotation subject"/>
    <w:basedOn w:val="CommentText"/>
    <w:next w:val="CommentText"/>
    <w:link w:val="CommentSubjectChar"/>
    <w:uiPriority w:val="99"/>
    <w:semiHidden/>
    <w:unhideWhenUsed/>
    <w:rsid w:val="00E32848"/>
    <w:rPr>
      <w:b/>
      <w:bCs/>
    </w:rPr>
  </w:style>
  <w:style w:type="character" w:customStyle="1" w:styleId="CommentSubjectChar">
    <w:name w:val="Comment Subject Char"/>
    <w:basedOn w:val="CommentTextChar"/>
    <w:link w:val="CommentSubject"/>
    <w:uiPriority w:val="99"/>
    <w:semiHidden/>
    <w:rsid w:val="00E32848"/>
    <w:rPr>
      <w:b/>
      <w:bCs/>
      <w:sz w:val="20"/>
      <w:szCs w:val="20"/>
    </w:rPr>
  </w:style>
  <w:style w:type="paragraph" w:styleId="BalloonText">
    <w:name w:val="Balloon Text"/>
    <w:basedOn w:val="Normal"/>
    <w:link w:val="BalloonTextChar"/>
    <w:uiPriority w:val="99"/>
    <w:semiHidden/>
    <w:unhideWhenUsed/>
    <w:rsid w:val="00E3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4C61-B2B9-4344-A7D0-8B7F2D71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Goodhue County</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Chris</dc:creator>
  <cp:keywords/>
  <dc:description/>
  <cp:lastModifiedBy>Dahl, Linda L</cp:lastModifiedBy>
  <cp:revision>6</cp:revision>
  <dcterms:created xsi:type="dcterms:W3CDTF">2017-04-07T13:30:00Z</dcterms:created>
  <dcterms:modified xsi:type="dcterms:W3CDTF">2017-04-08T01:11:00Z</dcterms:modified>
</cp:coreProperties>
</file>