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D" w:rsidRPr="008B4390" w:rsidRDefault="00E7782D" w:rsidP="00E7782D">
      <w:pPr>
        <w:jc w:val="center"/>
        <w:rPr>
          <w:b/>
        </w:rPr>
      </w:pPr>
      <w:r w:rsidRPr="008B4390">
        <w:rPr>
          <w:b/>
        </w:rPr>
        <w:t xml:space="preserve">Minutes </w:t>
      </w:r>
    </w:p>
    <w:p w:rsidR="00E7782D" w:rsidRPr="008B4390" w:rsidRDefault="00E7782D" w:rsidP="00E7782D">
      <w:pPr>
        <w:jc w:val="center"/>
        <w:rPr>
          <w:b/>
        </w:rPr>
      </w:pPr>
      <w:r w:rsidRPr="008B4390">
        <w:rPr>
          <w:b/>
        </w:rPr>
        <w:t xml:space="preserve"> Southeast Minnesota Water Resources Board Meeting</w:t>
      </w:r>
    </w:p>
    <w:p w:rsidR="00E7782D" w:rsidRPr="008B4390" w:rsidRDefault="00C875C1" w:rsidP="00E7782D">
      <w:pPr>
        <w:jc w:val="center"/>
        <w:rPr>
          <w:b/>
        </w:rPr>
      </w:pPr>
      <w:r>
        <w:rPr>
          <w:b/>
        </w:rPr>
        <w:t>November 19</w:t>
      </w:r>
      <w:r w:rsidR="00FF4830">
        <w:rPr>
          <w:b/>
        </w:rPr>
        <w:t>, 2012</w:t>
      </w:r>
    </w:p>
    <w:p w:rsidR="00E7782D" w:rsidRPr="008B4390" w:rsidRDefault="00E7782D" w:rsidP="00E7782D"/>
    <w:p w:rsidR="00CD0AB0" w:rsidRPr="00FF4830" w:rsidRDefault="00E7782D" w:rsidP="00CD0AB0">
      <w:r w:rsidRPr="00FF4830">
        <w:t xml:space="preserve">Present:  </w:t>
      </w:r>
      <w:r w:rsidR="00FF4830" w:rsidRPr="00FF4830">
        <w:t xml:space="preserve">Marcia Ward </w:t>
      </w:r>
      <w:r w:rsidR="00CD0AB0" w:rsidRPr="00FF4830">
        <w:t>(Winona County), Dav</w:t>
      </w:r>
      <w:r w:rsidR="00E702B6">
        <w:t>id Hansen</w:t>
      </w:r>
      <w:r w:rsidR="00CD0AB0" w:rsidRPr="00FF4830">
        <w:t xml:space="preserve"> (Dodge County),</w:t>
      </w:r>
      <w:r w:rsidR="00696404">
        <w:t xml:space="preserve"> </w:t>
      </w:r>
      <w:r w:rsidR="00E702B6">
        <w:t>Jake Gillen (Rice County)</w:t>
      </w:r>
      <w:r w:rsidR="00CD0AB0" w:rsidRPr="00FF4830">
        <w:t xml:space="preserve">, Tim </w:t>
      </w:r>
      <w:proofErr w:type="spellStart"/>
      <w:r w:rsidR="00CD0AB0" w:rsidRPr="00FF4830">
        <w:t>Gabrielson</w:t>
      </w:r>
      <w:proofErr w:type="spellEnd"/>
      <w:r w:rsidR="00CD0AB0" w:rsidRPr="00FF4830">
        <w:t xml:space="preserve"> (Mower County), </w:t>
      </w:r>
      <w:r w:rsidR="00145A06">
        <w:t xml:space="preserve">Bruce </w:t>
      </w:r>
      <w:proofErr w:type="spellStart"/>
      <w:r w:rsidR="00145A06">
        <w:t>Kubicek</w:t>
      </w:r>
      <w:proofErr w:type="spellEnd"/>
      <w:r w:rsidR="00145A06">
        <w:t>, (Steele County),</w:t>
      </w:r>
      <w:r w:rsidR="00E702B6">
        <w:t xml:space="preserve"> David Harms (Wabasha County)</w:t>
      </w:r>
      <w:r w:rsidR="00696404">
        <w:t xml:space="preserve">, </w:t>
      </w:r>
      <w:r w:rsidR="00C23367">
        <w:t xml:space="preserve">Matt Flynn (Olmsted County) </w:t>
      </w:r>
      <w:r w:rsidR="00696404">
        <w:t>and Duane Bakke (Fillmore County)</w:t>
      </w:r>
      <w:r w:rsidR="00E702B6">
        <w:t>.</w:t>
      </w:r>
    </w:p>
    <w:p w:rsidR="00E7782D" w:rsidRPr="00FF4830" w:rsidRDefault="00E7782D" w:rsidP="00E7782D"/>
    <w:p w:rsidR="00E7782D" w:rsidRPr="008B4390" w:rsidRDefault="00E7782D" w:rsidP="00E7782D">
      <w:pPr>
        <w:pStyle w:val="BodyTextIndent3"/>
        <w:ind w:left="0" w:firstLine="0"/>
      </w:pPr>
      <w:r w:rsidRPr="00FF4830">
        <w:t>Others:</w:t>
      </w:r>
      <w:r w:rsidRPr="00FF4830">
        <w:tab/>
        <w:t xml:space="preserve">  </w:t>
      </w:r>
      <w:r w:rsidR="00C23367">
        <w:t>Natalie Siderius (Winona County)</w:t>
      </w:r>
      <w:r w:rsidR="00696404">
        <w:t xml:space="preserve">, </w:t>
      </w:r>
      <w:r w:rsidR="00CF7605" w:rsidRPr="00FF4830">
        <w:t xml:space="preserve">Linda Dahl (SEMWRB), </w:t>
      </w:r>
      <w:r w:rsidR="00C875C1">
        <w:t xml:space="preserve">Mark </w:t>
      </w:r>
      <w:proofErr w:type="spellStart"/>
      <w:r w:rsidR="00C875C1">
        <w:t>Gamm</w:t>
      </w:r>
      <w:proofErr w:type="spellEnd"/>
      <w:r w:rsidR="00C875C1">
        <w:t xml:space="preserve"> (Dodge County)</w:t>
      </w:r>
    </w:p>
    <w:p w:rsidR="00CD37E2" w:rsidRPr="008B4390" w:rsidRDefault="00CD37E2" w:rsidP="00E7782D"/>
    <w:p w:rsidR="00E7782D" w:rsidRPr="00E20B31" w:rsidRDefault="00E7782D" w:rsidP="00E7782D">
      <w:r w:rsidRPr="00E20B31">
        <w:t xml:space="preserve">The meeting was called to order by </w:t>
      </w:r>
      <w:r w:rsidR="00C875C1" w:rsidRPr="00C875C1">
        <w:rPr>
          <w:b/>
        </w:rPr>
        <w:t xml:space="preserve">Vice - </w:t>
      </w:r>
      <w:r w:rsidRPr="00E20B31">
        <w:rPr>
          <w:b/>
        </w:rPr>
        <w:t xml:space="preserve">Chair </w:t>
      </w:r>
      <w:r w:rsidR="00C875C1">
        <w:rPr>
          <w:b/>
        </w:rPr>
        <w:t>Jake Gillen</w:t>
      </w:r>
      <w:r w:rsidRPr="00E20B31">
        <w:rPr>
          <w:b/>
        </w:rPr>
        <w:t xml:space="preserve"> at </w:t>
      </w:r>
      <w:r w:rsidR="00C875C1">
        <w:rPr>
          <w:b/>
        </w:rPr>
        <w:t xml:space="preserve">9:07 </w:t>
      </w:r>
      <w:r w:rsidRPr="00E20B31">
        <w:rPr>
          <w:b/>
        </w:rPr>
        <w:t>a.m.</w:t>
      </w:r>
      <w:r w:rsidRPr="00E20B31">
        <w:t xml:space="preserve"> </w:t>
      </w:r>
    </w:p>
    <w:p w:rsidR="00EF2EA6" w:rsidRPr="00E20B31" w:rsidRDefault="00EF2EA6" w:rsidP="00BA31F4"/>
    <w:p w:rsidR="00EF2EA6" w:rsidRPr="00E20B31" w:rsidRDefault="00E7782D" w:rsidP="00BA31F4">
      <w:pPr>
        <w:tabs>
          <w:tab w:val="left" w:pos="900"/>
        </w:tabs>
      </w:pPr>
      <w:r w:rsidRPr="00E20B31">
        <w:t>Item 1</w:t>
      </w:r>
      <w:r w:rsidR="009A5AE6">
        <w:t>:</w:t>
      </w:r>
      <w:r w:rsidRPr="00E20B31">
        <w:tab/>
        <w:t xml:space="preserve"> </w:t>
      </w:r>
      <w:r w:rsidRPr="00E20B31">
        <w:rPr>
          <w:u w:val="single"/>
        </w:rPr>
        <w:t xml:space="preserve">Approve </w:t>
      </w:r>
      <w:r w:rsidR="00C875C1">
        <w:rPr>
          <w:u w:val="single"/>
        </w:rPr>
        <w:t>November 19, 2012</w:t>
      </w:r>
      <w:r w:rsidRPr="00E20B31">
        <w:rPr>
          <w:u w:val="single"/>
        </w:rPr>
        <w:t xml:space="preserve"> Agenda:</w:t>
      </w:r>
      <w:r w:rsidRPr="00E20B31">
        <w:t xml:space="preserve">  </w:t>
      </w:r>
    </w:p>
    <w:p w:rsidR="00E7782D" w:rsidRPr="00E20B31" w:rsidRDefault="00890667" w:rsidP="00BA31F4">
      <w:pPr>
        <w:rPr>
          <w:b/>
        </w:rPr>
      </w:pPr>
      <w:r w:rsidRPr="00E20B31">
        <w:rPr>
          <w:b/>
        </w:rPr>
        <w:t>M</w:t>
      </w:r>
      <w:r w:rsidR="00E7782D" w:rsidRPr="00E20B31">
        <w:rPr>
          <w:b/>
        </w:rPr>
        <w:t>otion by</w:t>
      </w:r>
      <w:r w:rsidR="00CF7605" w:rsidRPr="00E20B31">
        <w:rPr>
          <w:b/>
        </w:rPr>
        <w:t xml:space="preserve"> </w:t>
      </w:r>
      <w:r w:rsidR="00C875C1">
        <w:rPr>
          <w:b/>
        </w:rPr>
        <w:t>David Harms</w:t>
      </w:r>
      <w:r w:rsidR="00C23367">
        <w:rPr>
          <w:b/>
        </w:rPr>
        <w:t xml:space="preserve"> </w:t>
      </w:r>
      <w:r w:rsidR="00AD5D0F">
        <w:rPr>
          <w:b/>
        </w:rPr>
        <w:t>and</w:t>
      </w:r>
      <w:r w:rsidR="009A5AE6">
        <w:rPr>
          <w:b/>
        </w:rPr>
        <w:t xml:space="preserve"> </w:t>
      </w:r>
      <w:r w:rsidR="00E7782D" w:rsidRPr="00E20B31">
        <w:rPr>
          <w:b/>
        </w:rPr>
        <w:t>second</w:t>
      </w:r>
      <w:r w:rsidR="00B2279F">
        <w:rPr>
          <w:b/>
        </w:rPr>
        <w:t>ed</w:t>
      </w:r>
      <w:r w:rsidR="00E7782D" w:rsidRPr="00E20B31">
        <w:rPr>
          <w:b/>
        </w:rPr>
        <w:t xml:space="preserve"> by </w:t>
      </w:r>
      <w:r w:rsidR="00E51D48">
        <w:rPr>
          <w:b/>
        </w:rPr>
        <w:t xml:space="preserve">Tim </w:t>
      </w:r>
      <w:proofErr w:type="spellStart"/>
      <w:r w:rsidR="00E51D48">
        <w:rPr>
          <w:b/>
        </w:rPr>
        <w:t>Gabrielson</w:t>
      </w:r>
      <w:proofErr w:type="spellEnd"/>
      <w:r w:rsidR="00CF7605" w:rsidRPr="00E20B31">
        <w:rPr>
          <w:b/>
        </w:rPr>
        <w:t xml:space="preserve"> t</w:t>
      </w:r>
      <w:r w:rsidR="00E7782D" w:rsidRPr="00E20B31">
        <w:rPr>
          <w:b/>
        </w:rPr>
        <w:t xml:space="preserve">o approve the </w:t>
      </w:r>
      <w:r w:rsidR="00CD0AB0" w:rsidRPr="00E20B31">
        <w:rPr>
          <w:b/>
        </w:rPr>
        <w:t>agenda</w:t>
      </w:r>
      <w:r w:rsidR="007262EB">
        <w:rPr>
          <w:b/>
        </w:rPr>
        <w:t xml:space="preserve">.  </w:t>
      </w:r>
      <w:r w:rsidR="00E7782D" w:rsidRPr="00E20B31">
        <w:rPr>
          <w:b/>
        </w:rPr>
        <w:t>Motion passed unanimously.</w:t>
      </w:r>
    </w:p>
    <w:p w:rsidR="00EF2EA6" w:rsidRPr="00E20B31" w:rsidRDefault="00EF2EA6" w:rsidP="00BA31F4"/>
    <w:p w:rsidR="00145A06" w:rsidRDefault="00B2279F" w:rsidP="00BA31F4">
      <w:pPr>
        <w:tabs>
          <w:tab w:val="left" w:pos="900"/>
        </w:tabs>
      </w:pPr>
      <w:r>
        <w:t>Item 2:</w:t>
      </w:r>
      <w:r w:rsidR="00217726">
        <w:tab/>
      </w:r>
      <w:r w:rsidR="00E7782D" w:rsidRPr="00E20B31">
        <w:rPr>
          <w:u w:val="single"/>
        </w:rPr>
        <w:t xml:space="preserve">Approve Minutes of </w:t>
      </w:r>
      <w:r w:rsidR="00C875C1">
        <w:rPr>
          <w:u w:val="single"/>
        </w:rPr>
        <w:t>September 10, 2012</w:t>
      </w:r>
      <w:r w:rsidR="00E7782D" w:rsidRPr="00E20B31">
        <w:rPr>
          <w:u w:val="single"/>
        </w:rPr>
        <w:t xml:space="preserve"> Board Meeting:</w:t>
      </w:r>
      <w:r w:rsidR="00E7782D" w:rsidRPr="00E20B31">
        <w:t xml:space="preserve"> </w:t>
      </w:r>
    </w:p>
    <w:p w:rsidR="00E7782D" w:rsidRPr="00E20B31" w:rsidRDefault="00CD37E2" w:rsidP="00D932EC">
      <w:pPr>
        <w:tabs>
          <w:tab w:val="left" w:pos="900"/>
        </w:tabs>
        <w:rPr>
          <w:b/>
        </w:rPr>
      </w:pPr>
      <w:r w:rsidRPr="00E20B31">
        <w:rPr>
          <w:b/>
        </w:rPr>
        <w:t xml:space="preserve">Motion by </w:t>
      </w:r>
      <w:r w:rsidR="00E51D48">
        <w:rPr>
          <w:b/>
        </w:rPr>
        <w:t xml:space="preserve">Bruce </w:t>
      </w:r>
      <w:proofErr w:type="spellStart"/>
      <w:r w:rsidR="00E51D48">
        <w:rPr>
          <w:b/>
        </w:rPr>
        <w:t>Kubicek</w:t>
      </w:r>
      <w:proofErr w:type="spellEnd"/>
      <w:r w:rsidR="00145A06">
        <w:rPr>
          <w:b/>
        </w:rPr>
        <w:t xml:space="preserve"> </w:t>
      </w:r>
      <w:r w:rsidRPr="00E20B31">
        <w:rPr>
          <w:b/>
        </w:rPr>
        <w:t xml:space="preserve">and seconded by </w:t>
      </w:r>
      <w:r w:rsidR="00E51D48">
        <w:rPr>
          <w:b/>
        </w:rPr>
        <w:t>Matt Flynn</w:t>
      </w:r>
      <w:r w:rsidR="00217726">
        <w:rPr>
          <w:b/>
        </w:rPr>
        <w:t xml:space="preserve"> </w:t>
      </w:r>
      <w:r w:rsidRPr="00E20B31">
        <w:rPr>
          <w:b/>
        </w:rPr>
        <w:t xml:space="preserve">to approve the </w:t>
      </w:r>
      <w:r w:rsidR="00E51D48">
        <w:rPr>
          <w:b/>
        </w:rPr>
        <w:t>September 10</w:t>
      </w:r>
      <w:r w:rsidR="00B2279F">
        <w:rPr>
          <w:b/>
        </w:rPr>
        <w:t>, 2012</w:t>
      </w:r>
      <w:r w:rsidR="00CF7605" w:rsidRPr="00E20B31">
        <w:rPr>
          <w:b/>
        </w:rPr>
        <w:t xml:space="preserve"> </w:t>
      </w:r>
      <w:r w:rsidR="00E7782D" w:rsidRPr="00E20B31">
        <w:rPr>
          <w:b/>
        </w:rPr>
        <w:t xml:space="preserve">minutes.  </w:t>
      </w:r>
      <w:r w:rsidR="00084966" w:rsidRPr="00E20B31">
        <w:rPr>
          <w:b/>
        </w:rPr>
        <w:t xml:space="preserve"> </w:t>
      </w:r>
      <w:r w:rsidR="00E7782D" w:rsidRPr="00E20B31">
        <w:rPr>
          <w:b/>
        </w:rPr>
        <w:t>Motion passed unanimously.</w:t>
      </w:r>
    </w:p>
    <w:p w:rsidR="00EF2EA6" w:rsidRPr="00E20B31" w:rsidRDefault="00EF2EA6" w:rsidP="00BA31F4"/>
    <w:p w:rsidR="00E20B31" w:rsidRDefault="00E7782D" w:rsidP="00BA31F4">
      <w:pPr>
        <w:tabs>
          <w:tab w:val="left" w:pos="900"/>
        </w:tabs>
      </w:pPr>
      <w:r w:rsidRPr="00E20B31">
        <w:t xml:space="preserve">Item </w:t>
      </w:r>
      <w:r w:rsidR="00B2279F">
        <w:t>3:</w:t>
      </w:r>
      <w:r w:rsidRPr="00545DBD">
        <w:t xml:space="preserve"> </w:t>
      </w:r>
      <w:r w:rsidR="00545DBD" w:rsidRPr="00545DBD">
        <w:tab/>
      </w:r>
      <w:r w:rsidRPr="00E20B31">
        <w:rPr>
          <w:u w:val="single"/>
        </w:rPr>
        <w:t xml:space="preserve">Approve </w:t>
      </w:r>
      <w:r w:rsidR="00E51D48">
        <w:rPr>
          <w:u w:val="single"/>
        </w:rPr>
        <w:t>Sept. 30</w:t>
      </w:r>
      <w:r w:rsidR="00C23367">
        <w:rPr>
          <w:u w:val="single"/>
        </w:rPr>
        <w:t>, 2012</w:t>
      </w:r>
      <w:r w:rsidRPr="00E20B31">
        <w:rPr>
          <w:u w:val="single"/>
        </w:rPr>
        <w:t xml:space="preserve"> Budget vs. Actual:</w:t>
      </w:r>
      <w:r w:rsidR="00386692" w:rsidRPr="00E20B31">
        <w:t xml:space="preserve">  </w:t>
      </w:r>
    </w:p>
    <w:p w:rsidR="00056A09" w:rsidRPr="00E51D48" w:rsidRDefault="00EF2EA6" w:rsidP="00BA31F4">
      <w:r w:rsidRPr="00E20B31">
        <w:t>Linda Dahl pr</w:t>
      </w:r>
      <w:r w:rsidR="008733F3" w:rsidRPr="00E20B31">
        <w:t>ovided a s</w:t>
      </w:r>
      <w:r w:rsidR="00056A09" w:rsidRPr="00E20B31">
        <w:t>ummary of expenses thru</w:t>
      </w:r>
      <w:r w:rsidR="00217726">
        <w:t xml:space="preserve"> </w:t>
      </w:r>
      <w:r w:rsidR="00E51D48">
        <w:t>September 30</w:t>
      </w:r>
      <w:r w:rsidR="00B2279F">
        <w:t>, 2012</w:t>
      </w:r>
      <w:r w:rsidR="00584BB8">
        <w:t xml:space="preserve">. </w:t>
      </w:r>
      <w:r w:rsidR="00890667" w:rsidRPr="00E20B31">
        <w:rPr>
          <w:b/>
        </w:rPr>
        <w:t>M</w:t>
      </w:r>
      <w:r w:rsidR="00056A09" w:rsidRPr="00E20B31">
        <w:rPr>
          <w:b/>
        </w:rPr>
        <w:t xml:space="preserve">otion </w:t>
      </w:r>
      <w:r w:rsidR="00162F60" w:rsidRPr="00E20B31">
        <w:rPr>
          <w:b/>
        </w:rPr>
        <w:t xml:space="preserve">by </w:t>
      </w:r>
      <w:r w:rsidR="00E51D48">
        <w:rPr>
          <w:b/>
        </w:rPr>
        <w:t xml:space="preserve">Tim </w:t>
      </w:r>
      <w:proofErr w:type="spellStart"/>
      <w:r w:rsidR="00E51D48">
        <w:rPr>
          <w:b/>
        </w:rPr>
        <w:t>Gabrielson</w:t>
      </w:r>
      <w:proofErr w:type="spellEnd"/>
      <w:r w:rsidR="008B571D">
        <w:rPr>
          <w:b/>
        </w:rPr>
        <w:t xml:space="preserve"> </w:t>
      </w:r>
      <w:r w:rsidR="00162F60" w:rsidRPr="00E20B31">
        <w:rPr>
          <w:b/>
        </w:rPr>
        <w:t xml:space="preserve">and seconded by </w:t>
      </w:r>
      <w:r w:rsidR="00E51D48">
        <w:rPr>
          <w:b/>
        </w:rPr>
        <w:t>Duane Bakke</w:t>
      </w:r>
      <w:r w:rsidR="00162F60" w:rsidRPr="00E20B31">
        <w:rPr>
          <w:b/>
        </w:rPr>
        <w:t xml:space="preserve"> </w:t>
      </w:r>
      <w:r w:rsidR="00056A09" w:rsidRPr="00E20B31">
        <w:rPr>
          <w:b/>
        </w:rPr>
        <w:t xml:space="preserve">to approve the </w:t>
      </w:r>
      <w:r w:rsidR="00E51D48">
        <w:rPr>
          <w:b/>
        </w:rPr>
        <w:t>September 30</w:t>
      </w:r>
      <w:r w:rsidR="00B2279F" w:rsidRPr="00B2279F">
        <w:rPr>
          <w:b/>
        </w:rPr>
        <w:t>, 2012</w:t>
      </w:r>
      <w:r w:rsidR="00B2279F" w:rsidRPr="00E20B31">
        <w:t xml:space="preserve"> </w:t>
      </w:r>
      <w:r w:rsidR="00162F60">
        <w:rPr>
          <w:b/>
        </w:rPr>
        <w:t>Budget vs. Actual</w:t>
      </w:r>
      <w:r w:rsidR="00056A09" w:rsidRPr="00217726">
        <w:rPr>
          <w:b/>
        </w:rPr>
        <w:t>.</w:t>
      </w:r>
      <w:r w:rsidR="00056A09" w:rsidRPr="00E20B31">
        <w:rPr>
          <w:b/>
        </w:rPr>
        <w:t xml:space="preserve">  Motion passed unanimously.</w:t>
      </w:r>
      <w:r w:rsidR="00E51D48">
        <w:rPr>
          <w:b/>
        </w:rPr>
        <w:t xml:space="preserve">  </w:t>
      </w:r>
      <w:r w:rsidR="00E51D48">
        <w:t>Marcia Ward noted that she appreciates having the report in the budget vs. actual format.  Other members concurred.</w:t>
      </w:r>
    </w:p>
    <w:p w:rsidR="00BA31F4" w:rsidRDefault="00BA31F4" w:rsidP="00BA31F4">
      <w:pPr>
        <w:rPr>
          <w:b/>
        </w:rPr>
      </w:pPr>
    </w:p>
    <w:p w:rsidR="00D75D85" w:rsidRPr="00E51D48" w:rsidRDefault="00EF2EA6" w:rsidP="00BA31F4">
      <w:pPr>
        <w:tabs>
          <w:tab w:val="left" w:pos="900"/>
        </w:tabs>
        <w:rPr>
          <w:u w:val="single"/>
        </w:rPr>
      </w:pPr>
      <w:r w:rsidRPr="00E20B31">
        <w:t xml:space="preserve">Item </w:t>
      </w:r>
      <w:r w:rsidR="00EB33B3">
        <w:t>4</w:t>
      </w:r>
      <w:r w:rsidR="00EE2370">
        <w:t>:</w:t>
      </w:r>
      <w:r w:rsidRPr="00E20B31">
        <w:t xml:space="preserve"> </w:t>
      </w:r>
      <w:r w:rsidR="00545DBD">
        <w:tab/>
      </w:r>
      <w:r w:rsidR="00E51D48" w:rsidRPr="00E51D48">
        <w:rPr>
          <w:u w:val="single"/>
        </w:rPr>
        <w:t>2011 Audit</w:t>
      </w:r>
    </w:p>
    <w:p w:rsidR="00EE2370" w:rsidRDefault="00E51D48" w:rsidP="00BA31F4">
      <w:pPr>
        <w:tabs>
          <w:tab w:val="left" w:pos="900"/>
        </w:tabs>
        <w:rPr>
          <w:b/>
        </w:rPr>
      </w:pPr>
      <w:r>
        <w:t xml:space="preserve">Duane Bakke noted that in the past the separation of duties has been noted as a concern but is not indicated in this audit.  Bruce </w:t>
      </w:r>
      <w:proofErr w:type="spellStart"/>
      <w:r>
        <w:t>Kubicek</w:t>
      </w:r>
      <w:proofErr w:type="spellEnd"/>
      <w:r>
        <w:t xml:space="preserve"> noted that there is a nice fund balance.  Linda Dahl explained that the Board has been adding a little each year to the fund balance.  In addition, some grant funds came in that weren’t in the original budget. </w:t>
      </w:r>
      <w:r w:rsidR="00EE2370">
        <w:rPr>
          <w:b/>
        </w:rPr>
        <w:t xml:space="preserve">Motion by </w:t>
      </w:r>
      <w:r>
        <w:rPr>
          <w:b/>
        </w:rPr>
        <w:t xml:space="preserve">David Harms </w:t>
      </w:r>
      <w:r w:rsidR="00510772">
        <w:rPr>
          <w:b/>
        </w:rPr>
        <w:t xml:space="preserve">and seconded by </w:t>
      </w:r>
      <w:r>
        <w:rPr>
          <w:b/>
        </w:rPr>
        <w:t xml:space="preserve">Duane Bakke </w:t>
      </w:r>
      <w:r w:rsidR="00510772">
        <w:rPr>
          <w:b/>
        </w:rPr>
        <w:t xml:space="preserve">to </w:t>
      </w:r>
      <w:r>
        <w:rPr>
          <w:b/>
        </w:rPr>
        <w:t xml:space="preserve">accept and approve the 2011 Audit.  </w:t>
      </w:r>
      <w:r w:rsidR="00EE2370">
        <w:rPr>
          <w:b/>
        </w:rPr>
        <w:t>Motion passed unanimously.</w:t>
      </w:r>
    </w:p>
    <w:p w:rsidR="00EE2370" w:rsidRDefault="00EE2370" w:rsidP="00BA31F4">
      <w:pPr>
        <w:tabs>
          <w:tab w:val="left" w:pos="900"/>
        </w:tabs>
        <w:rPr>
          <w:b/>
        </w:rPr>
      </w:pPr>
    </w:p>
    <w:p w:rsidR="00EE2370" w:rsidRDefault="00ED3603" w:rsidP="000A2E01">
      <w:pPr>
        <w:tabs>
          <w:tab w:val="left" w:pos="900"/>
        </w:tabs>
        <w:rPr>
          <w:u w:val="single"/>
        </w:rPr>
      </w:pPr>
      <w:r>
        <w:t xml:space="preserve">Item </w:t>
      </w:r>
      <w:r w:rsidR="00D75D85">
        <w:t>5</w:t>
      </w:r>
      <w:r w:rsidR="00EE2370">
        <w:t xml:space="preserve">:  </w:t>
      </w:r>
      <w:r w:rsidR="00C23367">
        <w:rPr>
          <w:u w:val="single"/>
        </w:rPr>
        <w:t xml:space="preserve">Set 2013 </w:t>
      </w:r>
      <w:r w:rsidR="00E51D48">
        <w:rPr>
          <w:u w:val="single"/>
        </w:rPr>
        <w:t>Meeting Dates</w:t>
      </w:r>
      <w:r w:rsidR="00EE2370">
        <w:rPr>
          <w:u w:val="single"/>
        </w:rPr>
        <w:t xml:space="preserve"> </w:t>
      </w:r>
    </w:p>
    <w:p w:rsidR="0019131E" w:rsidRDefault="004633C8" w:rsidP="00D932EC">
      <w:pPr>
        <w:pStyle w:val="ListParagraph"/>
        <w:ind w:left="0"/>
        <w:rPr>
          <w:b/>
        </w:rPr>
      </w:pPr>
      <w:r w:rsidRPr="004633C8">
        <w:rPr>
          <w:b/>
        </w:rPr>
        <w:t xml:space="preserve">Motion by </w:t>
      </w:r>
      <w:r w:rsidR="00EA01D0">
        <w:rPr>
          <w:b/>
        </w:rPr>
        <w:t xml:space="preserve">Bruce </w:t>
      </w:r>
      <w:proofErr w:type="spellStart"/>
      <w:proofErr w:type="gramStart"/>
      <w:r w:rsidR="00EA01D0">
        <w:rPr>
          <w:b/>
        </w:rPr>
        <w:t>Kubicek</w:t>
      </w:r>
      <w:proofErr w:type="spellEnd"/>
      <w:r w:rsidR="00EA01D0">
        <w:rPr>
          <w:b/>
        </w:rPr>
        <w:t xml:space="preserve">  </w:t>
      </w:r>
      <w:r>
        <w:rPr>
          <w:b/>
        </w:rPr>
        <w:t>and</w:t>
      </w:r>
      <w:proofErr w:type="gramEnd"/>
      <w:r>
        <w:rPr>
          <w:b/>
        </w:rPr>
        <w:t xml:space="preserve"> seconded by </w:t>
      </w:r>
      <w:r w:rsidR="00115E80">
        <w:rPr>
          <w:b/>
        </w:rPr>
        <w:t xml:space="preserve">Tim </w:t>
      </w:r>
      <w:proofErr w:type="spellStart"/>
      <w:r w:rsidR="00115E80">
        <w:rPr>
          <w:b/>
        </w:rPr>
        <w:t>Gabrielson</w:t>
      </w:r>
      <w:proofErr w:type="spellEnd"/>
      <w:r>
        <w:rPr>
          <w:b/>
        </w:rPr>
        <w:t xml:space="preserve"> to approve </w:t>
      </w:r>
      <w:r w:rsidR="00EA01D0">
        <w:rPr>
          <w:b/>
        </w:rPr>
        <w:t>the meeting dates as listed with one change of November 4</w:t>
      </w:r>
      <w:r w:rsidR="00EA01D0" w:rsidRPr="00EA01D0">
        <w:rPr>
          <w:b/>
          <w:vertAlign w:val="superscript"/>
        </w:rPr>
        <w:t>th</w:t>
      </w:r>
      <w:r w:rsidR="00EA01D0">
        <w:rPr>
          <w:b/>
        </w:rPr>
        <w:t xml:space="preserve"> instead of November 11, 2013</w:t>
      </w:r>
      <w:r w:rsidR="00115E80">
        <w:rPr>
          <w:b/>
        </w:rPr>
        <w:t>.</w:t>
      </w:r>
      <w:r>
        <w:rPr>
          <w:b/>
        </w:rPr>
        <w:t xml:space="preserve"> Motion passed unanimously.</w:t>
      </w:r>
    </w:p>
    <w:p w:rsidR="000A293B" w:rsidRDefault="000A293B" w:rsidP="004633C8">
      <w:pPr>
        <w:tabs>
          <w:tab w:val="left" w:pos="900"/>
        </w:tabs>
      </w:pPr>
    </w:p>
    <w:p w:rsidR="004633C8" w:rsidRDefault="004633C8" w:rsidP="004633C8">
      <w:pPr>
        <w:tabs>
          <w:tab w:val="left" w:pos="900"/>
        </w:tabs>
        <w:rPr>
          <w:u w:val="single"/>
        </w:rPr>
      </w:pPr>
      <w:r>
        <w:t xml:space="preserve">Item 6:  </w:t>
      </w:r>
      <w:r w:rsidR="007B0ECB">
        <w:rPr>
          <w:u w:val="single"/>
        </w:rPr>
        <w:t>Review and Prioritize 2013 Work Plan Education Goals</w:t>
      </w:r>
    </w:p>
    <w:p w:rsidR="007B0ECB" w:rsidRDefault="00ED2FEE" w:rsidP="004633C8">
      <w:r>
        <w:t xml:space="preserve">Linda Dahl </w:t>
      </w:r>
      <w:r w:rsidR="007B0ECB">
        <w:t xml:space="preserve">explained that this is an update from the discussion last meeting.  She brought the work plan forward again to make sure that it includes everything the Board wants.  </w:t>
      </w:r>
    </w:p>
    <w:p w:rsidR="007B0ECB" w:rsidRDefault="007B0ECB" w:rsidP="004633C8"/>
    <w:p w:rsidR="004633C8" w:rsidRDefault="007B0ECB" w:rsidP="004633C8">
      <w:r>
        <w:t xml:space="preserve">Marcia Ward suggested that the Board hold a joint meeting with the </w:t>
      </w:r>
      <w:r w:rsidR="00960D43">
        <w:t>Advisory Committee</w:t>
      </w:r>
      <w:r>
        <w:t xml:space="preserve"> so that everyone can hear from the Water Planners what is occurring in each County.  This will bring a regional perspective to the Board.  Duane Bakke suggested the May 13</w:t>
      </w:r>
      <w:r w:rsidRPr="007B0ECB">
        <w:rPr>
          <w:vertAlign w:val="superscript"/>
        </w:rPr>
        <w:t>th</w:t>
      </w:r>
      <w:r>
        <w:t xml:space="preserve"> meeting date for a joint meeting.</w:t>
      </w:r>
    </w:p>
    <w:p w:rsidR="007B0ECB" w:rsidRDefault="007B0ECB" w:rsidP="004633C8"/>
    <w:p w:rsidR="007B0ECB" w:rsidRDefault="007B0ECB" w:rsidP="004633C8">
      <w:r>
        <w:t xml:space="preserve">Discussion ensued about having a tour in July following the Board meeting and including elected officials.  It was suggested that the Chair and Vice-Chair assist Linda with planning the event.  Priorities for the tour are feedlot fixes, small community fixes and, if time allows, wellhead protection, and </w:t>
      </w:r>
      <w:proofErr w:type="spellStart"/>
      <w:r>
        <w:t>stormwater</w:t>
      </w:r>
      <w:proofErr w:type="spellEnd"/>
      <w:r>
        <w:t xml:space="preserve"> projects.</w:t>
      </w:r>
    </w:p>
    <w:p w:rsidR="007B0ECB" w:rsidRDefault="007B0ECB" w:rsidP="004633C8"/>
    <w:p w:rsidR="007B0ECB" w:rsidRDefault="007B0ECB" w:rsidP="004633C8">
      <w:r>
        <w:t xml:space="preserve">Bruce </w:t>
      </w:r>
      <w:proofErr w:type="spellStart"/>
      <w:r>
        <w:t>Kubicek</w:t>
      </w:r>
      <w:proofErr w:type="spellEnd"/>
      <w:r>
        <w:t xml:space="preserve"> asked if there were any new items to be added to the work plan.   Linda Dahl responded that three CWF grants have been applied for:  technical assistance for Farmer-led Councils ($256,000); pharmaceutical waste marketing campaign ($32,350); and, SWCDs water and sediment control structures </w:t>
      </w:r>
      <w:r>
        <w:lastRenderedPageBreak/>
        <w:t>($279,900).  These would be three year grants.  We will know in January if successful and then changes in the work plan will need to be made.</w:t>
      </w:r>
    </w:p>
    <w:p w:rsidR="007B0ECB" w:rsidRDefault="007B0ECB" w:rsidP="004633C8">
      <w:r>
        <w:tab/>
      </w:r>
    </w:p>
    <w:p w:rsidR="004633C8" w:rsidRDefault="003A2FE5" w:rsidP="004633C8">
      <w:pPr>
        <w:pStyle w:val="ListParagraph"/>
        <w:ind w:left="0"/>
        <w:rPr>
          <w:b/>
        </w:rPr>
      </w:pPr>
      <w:r>
        <w:rPr>
          <w:b/>
        </w:rPr>
        <w:t>Consensus was that the work plan was acceptable.</w:t>
      </w:r>
    </w:p>
    <w:p w:rsidR="004633C8" w:rsidRDefault="004633C8" w:rsidP="004633C8">
      <w:pPr>
        <w:tabs>
          <w:tab w:val="left" w:pos="900"/>
        </w:tabs>
      </w:pPr>
    </w:p>
    <w:p w:rsidR="004633C8" w:rsidRDefault="004633C8" w:rsidP="004633C8">
      <w:pPr>
        <w:tabs>
          <w:tab w:val="left" w:pos="900"/>
        </w:tabs>
        <w:rPr>
          <w:u w:val="single"/>
        </w:rPr>
      </w:pPr>
      <w:r>
        <w:t xml:space="preserve">Item 7:  </w:t>
      </w:r>
      <w:r>
        <w:rPr>
          <w:u w:val="single"/>
        </w:rPr>
        <w:t>Executive Director Report</w:t>
      </w:r>
    </w:p>
    <w:p w:rsidR="00ED2FEE" w:rsidRDefault="004633C8" w:rsidP="004633C8">
      <w:r>
        <w:t xml:space="preserve">Linda Dahl provided the Board with a written report and gave details </w:t>
      </w:r>
      <w:r w:rsidR="00ED2FEE">
        <w:t>as follows:</w:t>
      </w:r>
    </w:p>
    <w:p w:rsidR="00270DD0" w:rsidRDefault="00270DD0" w:rsidP="004633C8"/>
    <w:p w:rsidR="00ED2FEE" w:rsidRDefault="003A2FE5" w:rsidP="00ED2FEE">
      <w:pPr>
        <w:ind w:left="720"/>
      </w:pPr>
      <w:proofErr w:type="gramStart"/>
      <w:r>
        <w:t xml:space="preserve">a.  </w:t>
      </w:r>
      <w:r w:rsidR="00ED2FEE">
        <w:t>Volunteer</w:t>
      </w:r>
      <w:proofErr w:type="gramEnd"/>
      <w:r w:rsidR="00ED2FEE">
        <w:t xml:space="preserve"> Nitrate Monitoring –  </w:t>
      </w:r>
      <w:r>
        <w:t xml:space="preserve">Work is being done to have a volunteer recognition event.   Also, MPCA has set aside funds to continue monitoring </w:t>
      </w:r>
      <w:r w:rsidR="00960D43">
        <w:t>long term</w:t>
      </w:r>
      <w:bookmarkStart w:id="0" w:name="_GoBack"/>
      <w:bookmarkEnd w:id="0"/>
      <w:r>
        <w:t xml:space="preserve">.  It took considerable effort to get the network up and running.  It is much less work to keep it running.  </w:t>
      </w:r>
      <w:proofErr w:type="gramStart"/>
      <w:r>
        <w:t>How often future monitoring will occur has not been decided.</w:t>
      </w:r>
      <w:proofErr w:type="gramEnd"/>
    </w:p>
    <w:p w:rsidR="00270DD0" w:rsidRDefault="00ED2FEE" w:rsidP="00ED2FEE">
      <w:pPr>
        <w:ind w:left="720"/>
      </w:pPr>
      <w:proofErr w:type="gramStart"/>
      <w:r>
        <w:t xml:space="preserve">b.  </w:t>
      </w:r>
      <w:r w:rsidR="00270DD0">
        <w:t>Feedlot</w:t>
      </w:r>
      <w:proofErr w:type="gramEnd"/>
      <w:r w:rsidR="00270DD0">
        <w:t xml:space="preserve"> IV &amp; V – Feedlot IV has three counties with remaining funds.  These are wrapping up.  Feedlot V is being used.</w:t>
      </w:r>
    </w:p>
    <w:p w:rsidR="00270DD0" w:rsidRDefault="00270DD0" w:rsidP="00ED2FEE">
      <w:pPr>
        <w:ind w:left="720"/>
      </w:pPr>
      <w:proofErr w:type="gramStart"/>
      <w:r>
        <w:rPr>
          <w:rFonts w:ascii="Garamond" w:hAnsi="Garamond"/>
        </w:rPr>
        <w:t xml:space="preserve">c.  </w:t>
      </w:r>
      <w:r w:rsidRPr="00270DD0">
        <w:rPr>
          <w:rFonts w:ascii="Garamond" w:hAnsi="Garamond"/>
        </w:rPr>
        <w:t>Wastewater</w:t>
      </w:r>
      <w:proofErr w:type="gramEnd"/>
      <w:r w:rsidRPr="00270DD0">
        <w:rPr>
          <w:rFonts w:ascii="Garamond" w:hAnsi="Garamond"/>
        </w:rPr>
        <w:t xml:space="preserve"> V </w:t>
      </w:r>
      <w:r>
        <w:rPr>
          <w:rFonts w:ascii="Garamond" w:hAnsi="Garamond"/>
        </w:rPr>
        <w:t>– The 319 grant is being wrapped up with two communities completed.  The transition to BWSR funding is in progress. Discussion was held on small community wastewater systems especially Dakota/</w:t>
      </w:r>
      <w:proofErr w:type="spellStart"/>
      <w:r>
        <w:rPr>
          <w:rFonts w:ascii="Garamond" w:hAnsi="Garamond"/>
        </w:rPr>
        <w:t>Dresbach</w:t>
      </w:r>
      <w:proofErr w:type="spellEnd"/>
      <w:r>
        <w:rPr>
          <w:rFonts w:ascii="Garamond" w:hAnsi="Garamond"/>
        </w:rPr>
        <w:t xml:space="preserve"> in Winona County.</w:t>
      </w:r>
    </w:p>
    <w:p w:rsidR="00ED2FEE" w:rsidRDefault="00270DD0" w:rsidP="00ED2FEE">
      <w:pPr>
        <w:ind w:left="720"/>
      </w:pPr>
      <w:proofErr w:type="gramStart"/>
      <w:r>
        <w:t xml:space="preserve">d.  </w:t>
      </w:r>
      <w:r w:rsidR="00ED2FEE">
        <w:t>Civic</w:t>
      </w:r>
      <w:proofErr w:type="gramEnd"/>
      <w:r w:rsidR="00ED2FEE">
        <w:t xml:space="preserve"> Engagement </w:t>
      </w:r>
      <w:r w:rsidR="00EA1CAC">
        <w:t xml:space="preserve">(CE) </w:t>
      </w:r>
      <w:r w:rsidR="00ED2FEE">
        <w:t>Grant –</w:t>
      </w:r>
      <w:r w:rsidR="00EA1CAC">
        <w:t xml:space="preserve"> </w:t>
      </w:r>
      <w:r>
        <w:t>The participants have provided lots of positive feedback.  They will be asked to come to a Board meeting in the future to report.</w:t>
      </w:r>
    </w:p>
    <w:p w:rsidR="00270DD0" w:rsidRDefault="00270DD0" w:rsidP="00ED2FEE">
      <w:pPr>
        <w:ind w:left="720"/>
      </w:pPr>
    </w:p>
    <w:p w:rsidR="00270DD0" w:rsidRPr="00270DD0" w:rsidRDefault="00270DD0" w:rsidP="00270DD0">
      <w:pPr>
        <w:rPr>
          <w:b/>
        </w:rPr>
      </w:pPr>
      <w:r>
        <w:t xml:space="preserve">Questions:  Marcia Ward asked about next year’s audit.  She felt the current auditor did a good job, was on-time, and was a reasonable cost.  </w:t>
      </w:r>
      <w:r w:rsidRPr="00270DD0">
        <w:rPr>
          <w:b/>
        </w:rPr>
        <w:t>Consensus of the Board was to ask this auditor to continue for the next audit</w:t>
      </w:r>
      <w:r>
        <w:rPr>
          <w:b/>
        </w:rPr>
        <w:t>.</w:t>
      </w:r>
    </w:p>
    <w:p w:rsidR="004633C8" w:rsidRDefault="004633C8" w:rsidP="00ED2FEE">
      <w:pPr>
        <w:tabs>
          <w:tab w:val="left" w:pos="900"/>
        </w:tabs>
        <w:ind w:left="720"/>
      </w:pPr>
    </w:p>
    <w:p w:rsidR="004633C8" w:rsidRDefault="00C23367" w:rsidP="00BA31F4">
      <w:pPr>
        <w:tabs>
          <w:tab w:val="left" w:pos="900"/>
        </w:tabs>
      </w:pPr>
      <w:r>
        <w:t xml:space="preserve">Item </w:t>
      </w:r>
      <w:r w:rsidR="003A2FE5">
        <w:t>8</w:t>
      </w:r>
      <w:r>
        <w:t xml:space="preserve">:  </w:t>
      </w:r>
      <w:r w:rsidR="00E7782D" w:rsidRPr="00545DBD">
        <w:rPr>
          <w:u w:val="single"/>
        </w:rPr>
        <w:t>Motion to Adjourn</w:t>
      </w:r>
      <w:r w:rsidR="00E7782D" w:rsidRPr="00545DBD">
        <w:t xml:space="preserve">: </w:t>
      </w:r>
    </w:p>
    <w:p w:rsidR="00E7782D" w:rsidRPr="008B4390" w:rsidRDefault="00E7782D" w:rsidP="00BA31F4">
      <w:r w:rsidRPr="00545DBD">
        <w:rPr>
          <w:b/>
        </w:rPr>
        <w:t xml:space="preserve">Motion </w:t>
      </w:r>
      <w:r w:rsidR="0086588C" w:rsidRPr="00545DBD">
        <w:rPr>
          <w:b/>
        </w:rPr>
        <w:t xml:space="preserve">was </w:t>
      </w:r>
      <w:r w:rsidRPr="00545DBD">
        <w:rPr>
          <w:b/>
        </w:rPr>
        <w:t xml:space="preserve">made by </w:t>
      </w:r>
      <w:r w:rsidR="003A2FE5">
        <w:rPr>
          <w:b/>
        </w:rPr>
        <w:t xml:space="preserve">Tim </w:t>
      </w:r>
      <w:proofErr w:type="spellStart"/>
      <w:r w:rsidR="003A2FE5">
        <w:rPr>
          <w:b/>
        </w:rPr>
        <w:t>Gabrielson</w:t>
      </w:r>
      <w:proofErr w:type="spellEnd"/>
      <w:r w:rsidR="000A2E01">
        <w:rPr>
          <w:b/>
        </w:rPr>
        <w:t xml:space="preserve"> and seconded by </w:t>
      </w:r>
      <w:r w:rsidR="003A2FE5">
        <w:rPr>
          <w:b/>
        </w:rPr>
        <w:t>Marcia Ward</w:t>
      </w:r>
      <w:r w:rsidR="00E20B31" w:rsidRPr="00545DBD">
        <w:rPr>
          <w:b/>
        </w:rPr>
        <w:t xml:space="preserve"> </w:t>
      </w:r>
      <w:r w:rsidR="00943A79" w:rsidRPr="00545DBD">
        <w:rPr>
          <w:b/>
        </w:rPr>
        <w:t xml:space="preserve">to </w:t>
      </w:r>
      <w:r w:rsidRPr="00545DBD">
        <w:rPr>
          <w:b/>
        </w:rPr>
        <w:t>adjourn the meeting.  Motion passed</w:t>
      </w:r>
      <w:r w:rsidR="00EA1CAC">
        <w:rPr>
          <w:b/>
        </w:rPr>
        <w:t xml:space="preserve"> unanimously</w:t>
      </w:r>
      <w:r w:rsidR="0086588C" w:rsidRPr="00545DBD">
        <w:rPr>
          <w:b/>
        </w:rPr>
        <w:t>.</w:t>
      </w:r>
      <w:r w:rsidR="0086588C" w:rsidRPr="00545DBD">
        <w:t xml:space="preserve">  M</w:t>
      </w:r>
      <w:r w:rsidRPr="00545DBD">
        <w:t>eeting adjourned at</w:t>
      </w:r>
      <w:r w:rsidR="00E20B31" w:rsidRPr="00545DBD">
        <w:t xml:space="preserve"> </w:t>
      </w:r>
      <w:r w:rsidR="00EA1CAC">
        <w:t>9:</w:t>
      </w:r>
      <w:r w:rsidR="003A2FE5">
        <w:t>45</w:t>
      </w:r>
      <w:r w:rsidR="0043500E">
        <w:t xml:space="preserve"> </w:t>
      </w:r>
      <w:r w:rsidRPr="0043500E">
        <w:t>a.m.</w:t>
      </w:r>
    </w:p>
    <w:p w:rsidR="009F2A4B" w:rsidRDefault="009F2A4B" w:rsidP="00BA31F4"/>
    <w:p w:rsidR="00BA31F4" w:rsidRPr="008B4390" w:rsidRDefault="00BA31F4" w:rsidP="00BA31F4"/>
    <w:p w:rsidR="0086588C" w:rsidRPr="008B4390" w:rsidRDefault="0086588C" w:rsidP="00BA31F4">
      <w:r w:rsidRPr="008B4390">
        <w:t xml:space="preserve">Respectfully submitted, </w:t>
      </w:r>
    </w:p>
    <w:p w:rsidR="0086588C" w:rsidRPr="008B4390" w:rsidRDefault="0086588C" w:rsidP="00BA31F4"/>
    <w:p w:rsidR="00C23367" w:rsidRDefault="00C23367" w:rsidP="00C23367">
      <w:r>
        <w:t>Natalie Siderius</w:t>
      </w:r>
    </w:p>
    <w:p w:rsidR="00C23367" w:rsidRPr="008B4390" w:rsidRDefault="00C23367" w:rsidP="00C23367">
      <w:r w:rsidRPr="008B4390">
        <w:t>Water Plan Coordinator</w:t>
      </w:r>
    </w:p>
    <w:p w:rsidR="00C23367" w:rsidRPr="008B4390" w:rsidRDefault="00C23367" w:rsidP="00C23367">
      <w:r>
        <w:t>Winona</w:t>
      </w:r>
      <w:r w:rsidRPr="008B4390">
        <w:t xml:space="preserve"> County </w:t>
      </w:r>
    </w:p>
    <w:p w:rsidR="00DF0443" w:rsidRDefault="00DF0443" w:rsidP="00BA31F4"/>
    <w:p w:rsidR="00C23367" w:rsidRDefault="00C23367" w:rsidP="00BA31F4"/>
    <w:p w:rsidR="0086588C" w:rsidRPr="008B4390" w:rsidRDefault="0086588C" w:rsidP="00BA31F4">
      <w:r w:rsidRPr="008B4390">
        <w:t>Approved:</w:t>
      </w:r>
      <w:r w:rsidRPr="008B4390">
        <w:tab/>
        <w:t xml:space="preserve"> _____________________________________</w:t>
      </w:r>
      <w:r w:rsidRPr="008B4390">
        <w:tab/>
        <w:t xml:space="preserve">Date: </w:t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  <w:t>____________</w:t>
      </w:r>
    </w:p>
    <w:p w:rsidR="0086588C" w:rsidRPr="008B4390" w:rsidRDefault="003B212E" w:rsidP="00BA31F4">
      <w:r>
        <w:tab/>
      </w:r>
      <w:r>
        <w:tab/>
      </w:r>
      <w:r w:rsidR="0086588C" w:rsidRPr="008B4390">
        <w:t xml:space="preserve"> Chairperson</w:t>
      </w:r>
    </w:p>
    <w:p w:rsidR="0086588C" w:rsidRPr="008B4390" w:rsidRDefault="0086588C" w:rsidP="00BA31F4"/>
    <w:p w:rsidR="0086588C" w:rsidRPr="008B4390" w:rsidRDefault="0086588C" w:rsidP="00E7782D">
      <w:r w:rsidRPr="008B4390">
        <w:t xml:space="preserve">Attested: </w:t>
      </w:r>
      <w:r w:rsidRPr="008B4390">
        <w:tab/>
        <w:t>______________________________________</w:t>
      </w:r>
      <w:r w:rsidRPr="008B4390">
        <w:tab/>
        <w:t>Date: ____________</w:t>
      </w:r>
      <w:r w:rsidRPr="008B4390">
        <w:tab/>
        <w:t xml:space="preserve"> </w:t>
      </w:r>
    </w:p>
    <w:sectPr w:rsidR="0086588C" w:rsidRPr="008B4390" w:rsidSect="000A293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131"/>
    <w:multiLevelType w:val="hybridMultilevel"/>
    <w:tmpl w:val="CBEE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94348"/>
    <w:multiLevelType w:val="hybridMultilevel"/>
    <w:tmpl w:val="78C8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2D"/>
    <w:rsid w:val="000076E4"/>
    <w:rsid w:val="00010528"/>
    <w:rsid w:val="0002281D"/>
    <w:rsid w:val="00056A09"/>
    <w:rsid w:val="00084966"/>
    <w:rsid w:val="000A293B"/>
    <w:rsid w:val="000A2E01"/>
    <w:rsid w:val="000D117A"/>
    <w:rsid w:val="000D1321"/>
    <w:rsid w:val="000F01A5"/>
    <w:rsid w:val="001036FE"/>
    <w:rsid w:val="001126D8"/>
    <w:rsid w:val="00115E80"/>
    <w:rsid w:val="00122775"/>
    <w:rsid w:val="001273B4"/>
    <w:rsid w:val="00130002"/>
    <w:rsid w:val="00145A06"/>
    <w:rsid w:val="0015516C"/>
    <w:rsid w:val="00162F60"/>
    <w:rsid w:val="001650C5"/>
    <w:rsid w:val="00183F03"/>
    <w:rsid w:val="0019131E"/>
    <w:rsid w:val="0019262D"/>
    <w:rsid w:val="001B1168"/>
    <w:rsid w:val="001D00DF"/>
    <w:rsid w:val="001F199F"/>
    <w:rsid w:val="002025FF"/>
    <w:rsid w:val="00217726"/>
    <w:rsid w:val="00260132"/>
    <w:rsid w:val="00270DD0"/>
    <w:rsid w:val="002D2440"/>
    <w:rsid w:val="002D68C5"/>
    <w:rsid w:val="002F10AD"/>
    <w:rsid w:val="002F4C19"/>
    <w:rsid w:val="002F5E20"/>
    <w:rsid w:val="003077C4"/>
    <w:rsid w:val="0031119D"/>
    <w:rsid w:val="00334D35"/>
    <w:rsid w:val="00346550"/>
    <w:rsid w:val="00386692"/>
    <w:rsid w:val="003A2FE5"/>
    <w:rsid w:val="003B212E"/>
    <w:rsid w:val="003D3D24"/>
    <w:rsid w:val="003F3CCD"/>
    <w:rsid w:val="00414862"/>
    <w:rsid w:val="0043500E"/>
    <w:rsid w:val="00437C2C"/>
    <w:rsid w:val="004633C8"/>
    <w:rsid w:val="004B5D26"/>
    <w:rsid w:val="004C507C"/>
    <w:rsid w:val="004D1F72"/>
    <w:rsid w:val="00510772"/>
    <w:rsid w:val="00545DBD"/>
    <w:rsid w:val="0058156A"/>
    <w:rsid w:val="00584BB8"/>
    <w:rsid w:val="005A5AF0"/>
    <w:rsid w:val="005F3DB1"/>
    <w:rsid w:val="00612A1D"/>
    <w:rsid w:val="0062185E"/>
    <w:rsid w:val="0062715E"/>
    <w:rsid w:val="00636807"/>
    <w:rsid w:val="006439CA"/>
    <w:rsid w:val="006773FB"/>
    <w:rsid w:val="00696404"/>
    <w:rsid w:val="006A2A2E"/>
    <w:rsid w:val="007262EB"/>
    <w:rsid w:val="00727618"/>
    <w:rsid w:val="007463DC"/>
    <w:rsid w:val="007A03EA"/>
    <w:rsid w:val="007B0ECB"/>
    <w:rsid w:val="007D2D1E"/>
    <w:rsid w:val="007D56C1"/>
    <w:rsid w:val="007F1C95"/>
    <w:rsid w:val="00803026"/>
    <w:rsid w:val="008047E9"/>
    <w:rsid w:val="008428A1"/>
    <w:rsid w:val="008547BC"/>
    <w:rsid w:val="0086588C"/>
    <w:rsid w:val="008733F3"/>
    <w:rsid w:val="00882301"/>
    <w:rsid w:val="00890667"/>
    <w:rsid w:val="008B4390"/>
    <w:rsid w:val="008B571D"/>
    <w:rsid w:val="008F76B3"/>
    <w:rsid w:val="00924A6A"/>
    <w:rsid w:val="0092564B"/>
    <w:rsid w:val="0093360E"/>
    <w:rsid w:val="00943A79"/>
    <w:rsid w:val="00944ACD"/>
    <w:rsid w:val="00960D43"/>
    <w:rsid w:val="009A5AE6"/>
    <w:rsid w:val="009C5BE4"/>
    <w:rsid w:val="009F2A4B"/>
    <w:rsid w:val="00A93B64"/>
    <w:rsid w:val="00AA702F"/>
    <w:rsid w:val="00AD5D0F"/>
    <w:rsid w:val="00B2279F"/>
    <w:rsid w:val="00B47905"/>
    <w:rsid w:val="00B530B6"/>
    <w:rsid w:val="00B63BCC"/>
    <w:rsid w:val="00BA31F4"/>
    <w:rsid w:val="00BC4E04"/>
    <w:rsid w:val="00C23367"/>
    <w:rsid w:val="00C875C1"/>
    <w:rsid w:val="00CA063C"/>
    <w:rsid w:val="00CD0AB0"/>
    <w:rsid w:val="00CD37E2"/>
    <w:rsid w:val="00CF7605"/>
    <w:rsid w:val="00D15D7F"/>
    <w:rsid w:val="00D31A6E"/>
    <w:rsid w:val="00D75D85"/>
    <w:rsid w:val="00D87CE2"/>
    <w:rsid w:val="00D932EC"/>
    <w:rsid w:val="00DE0D0C"/>
    <w:rsid w:val="00DF0443"/>
    <w:rsid w:val="00E13544"/>
    <w:rsid w:val="00E20B31"/>
    <w:rsid w:val="00E51D48"/>
    <w:rsid w:val="00E538E7"/>
    <w:rsid w:val="00E5450E"/>
    <w:rsid w:val="00E702B6"/>
    <w:rsid w:val="00E7782D"/>
    <w:rsid w:val="00EA01D0"/>
    <w:rsid w:val="00EA1CAC"/>
    <w:rsid w:val="00EA49DB"/>
    <w:rsid w:val="00EB33B3"/>
    <w:rsid w:val="00ED2FEE"/>
    <w:rsid w:val="00ED3603"/>
    <w:rsid w:val="00EE2370"/>
    <w:rsid w:val="00EF2EA6"/>
    <w:rsid w:val="00F2578B"/>
    <w:rsid w:val="00F53537"/>
    <w:rsid w:val="00F559E2"/>
    <w:rsid w:val="00FC0878"/>
    <w:rsid w:val="00FC4FE2"/>
    <w:rsid w:val="00FD65BA"/>
    <w:rsid w:val="00FE093C"/>
    <w:rsid w:val="00FF0C1F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Olmsted County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adatlee</dc:creator>
  <cp:lastModifiedBy>setup</cp:lastModifiedBy>
  <cp:revision>2</cp:revision>
  <cp:lastPrinted>2011-11-14T14:40:00Z</cp:lastPrinted>
  <dcterms:created xsi:type="dcterms:W3CDTF">2012-12-19T16:26:00Z</dcterms:created>
  <dcterms:modified xsi:type="dcterms:W3CDTF">2012-12-19T16:26:00Z</dcterms:modified>
</cp:coreProperties>
</file>